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C0" w:rsidRDefault="009B6465">
      <w:pPr>
        <w:spacing w:line="0" w:lineRule="atLeast"/>
        <w:ind w:left="3700"/>
        <w:rPr>
          <w:rFonts w:ascii="Arial" w:eastAsia="Arial" w:hAnsi="Arial"/>
          <w:b/>
          <w:sz w:val="16"/>
        </w:rPr>
      </w:pPr>
      <w:bookmarkStart w:id="0" w:name="page1"/>
      <w:bookmarkEnd w:id="0"/>
      <w:r>
        <w:rPr>
          <w:rFonts w:ascii="Arial" w:eastAsia="Arial" w:hAnsi="Arial"/>
          <w:b/>
          <w:sz w:val="21"/>
        </w:rPr>
        <w:t>Kosztorys szacunkowy - PRZEDMIAR</w:t>
      </w:r>
    </w:p>
    <w:p w:rsidR="002B0FC0" w:rsidRDefault="009B6465">
      <w:pPr>
        <w:tabs>
          <w:tab w:val="left" w:pos="1840"/>
          <w:tab w:val="left" w:pos="2140"/>
        </w:tabs>
        <w:spacing w:line="0" w:lineRule="atLeast"/>
        <w:ind w:left="20"/>
        <w:rPr>
          <w:rFonts w:ascii="Arial" w:eastAsia="Arial" w:hAnsi="Arial"/>
          <w:b/>
          <w:sz w:val="16"/>
        </w:rPr>
      </w:pPr>
      <w:r>
        <w:rPr>
          <w:rFonts w:ascii="Arial" w:eastAsia="Arial" w:hAnsi="Arial"/>
          <w:b/>
          <w:sz w:val="16"/>
        </w:rPr>
        <w:t>NAZWA INWESTYCJI</w:t>
      </w:r>
      <w:r>
        <w:rPr>
          <w:rFonts w:ascii="Arial" w:eastAsia="Arial" w:hAnsi="Arial"/>
          <w:b/>
          <w:sz w:val="16"/>
        </w:rPr>
        <w:tab/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b/>
          <w:sz w:val="15"/>
        </w:rPr>
        <w:t>Remont pomieszczeń i placu manewrowego</w:t>
      </w:r>
    </w:p>
    <w:p w:rsidR="002B0FC0" w:rsidRDefault="009B6465">
      <w:pPr>
        <w:tabs>
          <w:tab w:val="left" w:pos="1840"/>
          <w:tab w:val="left" w:pos="2140"/>
        </w:tabs>
        <w:spacing w:line="0" w:lineRule="atLeast"/>
        <w:ind w:left="20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6"/>
        </w:rPr>
        <w:t>INWESTOR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b/>
          <w:sz w:val="16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b/>
          <w:sz w:val="15"/>
        </w:rPr>
        <w:t xml:space="preserve">Centrum Kształcenia Zawodowego w Łapach </w:t>
      </w:r>
      <w:bookmarkStart w:id="1" w:name="_GoBack"/>
      <w:bookmarkEnd w:id="1"/>
    </w:p>
    <w:p w:rsidR="002B0FC0" w:rsidRDefault="002B0FC0">
      <w:pPr>
        <w:spacing w:line="167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166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9B6465">
      <w:pPr>
        <w:tabs>
          <w:tab w:val="left" w:pos="2720"/>
          <w:tab w:val="left" w:pos="3020"/>
        </w:tabs>
        <w:spacing w:line="0" w:lineRule="atLeast"/>
        <w:ind w:left="20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5"/>
        </w:rPr>
        <w:t>Ogółem wartość kosztorysowa robót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b/>
          <w:sz w:val="16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Times New Roman" w:hAnsi="Arial" w:cs="Times New Roman"/>
          <w:b/>
          <w:bCs/>
        </w:rPr>
        <w:t>…………………………….</w:t>
      </w:r>
      <w:r>
        <w:rPr>
          <w:rFonts w:ascii="Arial" w:eastAsia="Arial" w:hAnsi="Arial"/>
          <w:b/>
          <w:bCs/>
          <w:sz w:val="15"/>
        </w:rPr>
        <w:t xml:space="preserve"> zł</w:t>
      </w:r>
    </w:p>
    <w:p w:rsidR="002B0FC0" w:rsidRDefault="002B0FC0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9B6465">
      <w:pPr>
        <w:tabs>
          <w:tab w:val="left" w:pos="800"/>
        </w:tabs>
        <w:spacing w:line="0" w:lineRule="atLeast"/>
        <w:ind w:left="20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6"/>
        </w:rPr>
        <w:t>Słownie:</w:t>
      </w:r>
      <w:r>
        <w:rPr>
          <w:rFonts w:ascii="Arial" w:eastAsia="Times New Roman" w:hAnsi="Arial" w:cs="Times New Roman"/>
          <w:b/>
          <w:bCs/>
          <w:sz w:val="24"/>
        </w:rPr>
        <w:tab/>
      </w:r>
      <w:r>
        <w:rPr>
          <w:rFonts w:ascii="Arial" w:eastAsia="Times New Roman" w:hAnsi="Arial" w:cs="Times New Roman"/>
          <w:b/>
          <w:bCs/>
          <w:sz w:val="18"/>
          <w:szCs w:val="18"/>
        </w:rPr>
        <w:t>……………………………………………………………….i ………../100</w:t>
      </w:r>
      <w:r>
        <w:rPr>
          <w:rFonts w:ascii="Arial" w:eastAsia="Arial" w:hAnsi="Arial"/>
          <w:b/>
          <w:bCs/>
          <w:sz w:val="18"/>
          <w:szCs w:val="18"/>
        </w:rPr>
        <w:t xml:space="preserve"> zł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48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9B6465">
      <w:pPr>
        <w:tabs>
          <w:tab w:val="left" w:pos="5840"/>
        </w:tabs>
        <w:spacing w:line="0" w:lineRule="atLeast"/>
        <w:ind w:left="20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6"/>
        </w:rPr>
        <w:t>WYKONAWCA :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b/>
          <w:sz w:val="15"/>
        </w:rPr>
        <w:t>INWESTOR :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46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9B6465">
      <w:pPr>
        <w:tabs>
          <w:tab w:val="left" w:pos="5840"/>
        </w:tabs>
        <w:spacing w:line="0" w:lineRule="atLeast"/>
        <w:ind w:left="20"/>
        <w:rPr>
          <w:rFonts w:ascii="Arial" w:eastAsia="Arial" w:hAnsi="Arial"/>
          <w:b/>
          <w:sz w:val="16"/>
        </w:rPr>
      </w:pPr>
      <w:r>
        <w:rPr>
          <w:rFonts w:ascii="Arial" w:eastAsia="Arial" w:hAnsi="Arial"/>
          <w:b/>
          <w:sz w:val="16"/>
        </w:rPr>
        <w:t>Data opracowania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b/>
          <w:sz w:val="15"/>
        </w:rPr>
        <w:t>Data zatwierdzenia</w:t>
      </w:r>
    </w:p>
    <w:p w:rsidR="002B0FC0" w:rsidRDefault="009B6465">
      <w:pPr>
        <w:spacing w:line="230" w:lineRule="auto"/>
        <w:rPr>
          <w:rFonts w:ascii="Times New Roman" w:eastAsia="Times New Roman" w:hAnsi="Times New Roman" w:cs="Times New Roman"/>
          <w:b/>
          <w:sz w:val="24"/>
        </w:rPr>
        <w:sectPr w:rsidR="002B0FC0">
          <w:pgSz w:w="11906" w:h="16838"/>
          <w:pgMar w:top="570" w:right="1440" w:bottom="212" w:left="1440" w:header="708" w:footer="708" w:gutter="0"/>
          <w:cols w:space="708"/>
          <w:docGrid w:linePitch="600" w:charSpace="40960"/>
        </w:sectPr>
      </w:pPr>
      <w:r>
        <w:rPr>
          <w:rFonts w:ascii="Arial" w:eastAsia="Arial" w:hAnsi="Arial"/>
          <w:b/>
          <w:sz w:val="16"/>
        </w:rPr>
        <w:t>01.09.2021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b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205" w:lineRule="exact"/>
        <w:rPr>
          <w:rFonts w:ascii="Times New Roman" w:eastAsia="Times New Roman" w:hAnsi="Times New Roman" w:cs="Times New Roman"/>
          <w:sz w:val="24"/>
        </w:rPr>
      </w:pPr>
    </w:p>
    <w:p w:rsidR="002B0FC0" w:rsidRDefault="002B0FC0">
      <w:pPr>
        <w:spacing w:line="0" w:lineRule="atLeast"/>
        <w:ind w:right="-713"/>
        <w:jc w:val="center"/>
        <w:rPr>
          <w:rFonts w:ascii="Arial" w:eastAsia="Arial" w:hAnsi="Arial"/>
          <w:b/>
          <w:sz w:val="16"/>
        </w:rPr>
      </w:pPr>
    </w:p>
    <w:p w:rsidR="002B0FC0" w:rsidRDefault="002B0FC0">
      <w:pPr>
        <w:sectPr w:rsidR="002B0FC0">
          <w:type w:val="continuous"/>
          <w:pgSz w:w="11906" w:h="16838"/>
          <w:pgMar w:top="570" w:right="1440" w:bottom="212" w:left="1440" w:header="708" w:footer="708" w:gutter="0"/>
          <w:cols w:space="708"/>
          <w:docGrid w:linePitch="600" w:charSpace="40960"/>
        </w:sectPr>
      </w:pPr>
    </w:p>
    <w:p w:rsidR="002B0FC0" w:rsidRDefault="009B6465">
      <w:pPr>
        <w:spacing w:line="0" w:lineRule="atLeast"/>
      </w:pPr>
      <w:bookmarkStart w:id="2" w:name="page2"/>
      <w:bookmarkEnd w:id="2"/>
      <w:r>
        <w:rPr>
          <w:rFonts w:ascii="Arial" w:eastAsia="Arial" w:hAnsi="Arial"/>
          <w:b/>
          <w:sz w:val="16"/>
        </w:rPr>
        <w:lastRenderedPageBreak/>
        <w:t>Szkoła Łapy</w:t>
      </w:r>
    </w:p>
    <w:p w:rsidR="002B0FC0" w:rsidRDefault="003B04B1">
      <w:pPr>
        <w:spacing w:line="20" w:lineRule="exact"/>
        <w:rPr>
          <w:rFonts w:ascii="Times New Roman" w:eastAsia="Times New Roman" w:hAnsi="Times New Roman" w:cs="Times New Roman"/>
          <w:b/>
          <w:sz w:val="16"/>
        </w:rPr>
      </w:pPr>
      <w:r>
        <w:rPr>
          <w:noProof/>
          <w:lang w:eastAsia="pl-PL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425450</wp:posOffset>
            </wp:positionV>
            <wp:extent cx="6211570" cy="9044940"/>
            <wp:effectExtent l="0" t="0" r="0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570" cy="9044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3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998"/>
        <w:gridCol w:w="3431"/>
        <w:gridCol w:w="899"/>
        <w:gridCol w:w="1224"/>
        <w:gridCol w:w="1224"/>
        <w:gridCol w:w="1615"/>
      </w:tblGrid>
      <w:tr w:rsidR="002B0FC0">
        <w:trPr>
          <w:trHeight w:val="197"/>
        </w:trPr>
        <w:tc>
          <w:tcPr>
            <w:tcW w:w="349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Lp.</w:t>
            </w:r>
          </w:p>
        </w:tc>
        <w:tc>
          <w:tcPr>
            <w:tcW w:w="998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Podstawa wy-</w:t>
            </w:r>
          </w:p>
        </w:tc>
        <w:tc>
          <w:tcPr>
            <w:tcW w:w="3431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18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Opis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Jedn. miary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60"/>
              <w:jc w:val="right"/>
              <w:rPr>
                <w:rFonts w:ascii="Arial" w:eastAsia="Arial" w:hAnsi="Arial"/>
                <w:b/>
                <w:color w:val="000000"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Ilość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color w:val="000000"/>
                <w:w w:val="98"/>
                <w:sz w:val="16"/>
              </w:rPr>
            </w:pPr>
            <w:r>
              <w:rPr>
                <w:rFonts w:ascii="Arial" w:eastAsia="Arial" w:hAnsi="Arial"/>
                <w:b/>
                <w:color w:val="000000"/>
                <w:w w:val="97"/>
                <w:sz w:val="16"/>
              </w:rPr>
              <w:t>Cena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color w:val="000000"/>
                <w:w w:val="98"/>
                <w:sz w:val="16"/>
              </w:rPr>
              <w:t>Wartość</w:t>
            </w:r>
          </w:p>
        </w:tc>
      </w:tr>
      <w:tr w:rsidR="002B0FC0">
        <w:trPr>
          <w:trHeight w:val="187"/>
        </w:trPr>
        <w:tc>
          <w:tcPr>
            <w:tcW w:w="349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w w:val="98"/>
                <w:sz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ceny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zł</w:t>
            </w: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zł</w:t>
            </w:r>
          </w:p>
        </w:tc>
      </w:tr>
      <w:tr w:rsidR="002B0FC0">
        <w:trPr>
          <w:trHeight w:val="193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color w:val="000000"/>
                <w:w w:val="99"/>
                <w:sz w:val="16"/>
              </w:rPr>
              <w:t>(5 x 6)</w:t>
            </w:r>
          </w:p>
        </w:tc>
      </w:tr>
      <w:tr w:rsidR="002B0FC0">
        <w:trPr>
          <w:trHeight w:val="185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100"/>
              <w:jc w:val="right"/>
              <w:rPr>
                <w:rFonts w:ascii="Arial" w:eastAsia="Arial" w:hAnsi="Arial"/>
                <w:b/>
                <w:w w:val="8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89"/>
                <w:sz w:val="16"/>
              </w:rPr>
              <w:t>2</w:t>
            </w: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20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4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400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83" w:lineRule="exact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83" w:lineRule="exact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</w:tr>
      <w:tr w:rsidR="002B0FC0">
        <w:trPr>
          <w:trHeight w:val="174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SALA SPAWALNI</w:t>
            </w:r>
          </w:p>
        </w:tc>
        <w:tc>
          <w:tcPr>
            <w:tcW w:w="89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0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1.1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PRZEBUDOWA OTWORÓW DRZWIOWYCH</w:t>
            </w:r>
          </w:p>
        </w:tc>
        <w:tc>
          <w:tcPr>
            <w:tcW w:w="89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15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w w:val="97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7"/>
                <w:sz w:val="16"/>
                <w:shd w:val="clear" w:color="auto" w:fill="FFFFFF"/>
              </w:rPr>
              <w:t xml:space="preserve">KNR 4-01 0313- </w:t>
            </w:r>
            <w:r>
              <w:rPr>
                <w:rFonts w:ascii="Arial" w:eastAsia="Arial" w:hAnsi="Arial"/>
                <w:b/>
                <w:w w:val="97"/>
                <w:sz w:val="16"/>
              </w:rPr>
              <w:t>Wykonanie przesklepień otworów w ścianach z cegieł z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3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0,360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wykuciem bruzd dla belek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w w:val="97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7"/>
                <w:sz w:val="16"/>
                <w:shd w:val="clear" w:color="auto" w:fill="FFFFFF"/>
              </w:rPr>
              <w:t xml:space="preserve">KNR 4-01 0313- </w:t>
            </w:r>
            <w:r>
              <w:rPr>
                <w:rFonts w:ascii="Arial" w:eastAsia="Arial" w:hAnsi="Arial"/>
                <w:b/>
                <w:w w:val="97"/>
                <w:sz w:val="16"/>
              </w:rPr>
              <w:t>Wykonanie przesklepień otworów w ścianach z cegieł -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m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13,500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4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05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4"/>
                <w:sz w:val="16"/>
                <w:shd w:val="clear" w:color="auto" w:fill="FFFFFF"/>
              </w:rPr>
              <w:t>dostarczenie i obsadzenie belek stalowych I NP 200-260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mm</w:t>
            </w: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w w:val="97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7"/>
                <w:sz w:val="16"/>
                <w:shd w:val="clear" w:color="auto" w:fill="FFFFFF"/>
              </w:rPr>
              <w:t xml:space="preserve">KNR 4-01 0313- </w:t>
            </w:r>
            <w:r>
              <w:rPr>
                <w:rFonts w:ascii="Arial" w:eastAsia="Arial" w:hAnsi="Arial"/>
                <w:b/>
                <w:w w:val="97"/>
                <w:sz w:val="16"/>
              </w:rPr>
              <w:t>Wykonanie przesklepień otworów w ścianach z cegieł -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12,000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07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obmurowanie końców belek stalowych I NP 200-260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mm - jako oddzielna robota</w:t>
            </w: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 xml:space="preserve">KNR 4-01 0703- </w:t>
            </w:r>
            <w:r>
              <w:rPr>
                <w:rFonts w:ascii="Arial" w:eastAsia="Arial" w:hAnsi="Arial"/>
                <w:b/>
                <w:sz w:val="16"/>
              </w:rPr>
              <w:t>Umocowanie siatki cięto-ciągnionej na stropach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3,600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 xml:space="preserve">płaskich, podciągach, biegach i spocznikach </w:t>
            </w:r>
            <w:proofErr w:type="spellStart"/>
            <w:r>
              <w:rPr>
                <w:rFonts w:ascii="Arial" w:eastAsia="Arial" w:hAnsi="Arial"/>
                <w:b/>
                <w:w w:val="98"/>
                <w:sz w:val="16"/>
              </w:rPr>
              <w:t>schodo</w:t>
            </w:r>
            <w:proofErr w:type="spellEnd"/>
            <w:r>
              <w:rPr>
                <w:rFonts w:ascii="Arial" w:eastAsia="Arial" w:hAnsi="Arial"/>
                <w:b/>
                <w:w w:val="98"/>
                <w:sz w:val="16"/>
              </w:rPr>
              <w:t>-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wych</w:t>
            </w:r>
            <w:proofErr w:type="spellEnd"/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9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9"/>
                <w:sz w:val="16"/>
                <w:shd w:val="clear" w:color="auto" w:fill="FFFFFF"/>
              </w:rPr>
              <w:t xml:space="preserve">KNR 4-01 0712- </w:t>
            </w:r>
            <w:r>
              <w:rPr>
                <w:rFonts w:ascii="Arial" w:eastAsia="Arial" w:hAnsi="Arial"/>
                <w:b/>
                <w:w w:val="99"/>
                <w:sz w:val="16"/>
              </w:rPr>
              <w:t>Uzupełnienie tynków zwykłych wewnętrznych kat. III z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3,600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>zaprawy cementowo-wapiennej na ścianach, pilastrach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80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na podłożu drewnianym osiatkowanym (do 1 m2 w 1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miejscu)</w:t>
            </w: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1.2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PODŁOGA</w:t>
            </w:r>
          </w:p>
        </w:tc>
        <w:tc>
          <w:tcPr>
            <w:tcW w:w="89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15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w w:val="99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6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9"/>
                <w:sz w:val="16"/>
                <w:shd w:val="clear" w:color="auto" w:fill="FFFFFF"/>
              </w:rPr>
              <w:t xml:space="preserve">KNR 4-01 0802- </w:t>
            </w:r>
            <w:r>
              <w:rPr>
                <w:rFonts w:ascii="Arial" w:eastAsia="Arial" w:hAnsi="Arial"/>
                <w:b/>
                <w:w w:val="99"/>
                <w:sz w:val="16"/>
              </w:rPr>
              <w:t>Rozebranie posadzki z cegły pełnej lub klinkierowej o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77,064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06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grubości 1/2 cegły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7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 xml:space="preserve">KNR 2-02 1101- </w:t>
            </w:r>
            <w:r>
              <w:rPr>
                <w:rFonts w:ascii="Arial" w:eastAsia="Arial" w:hAnsi="Arial"/>
                <w:b/>
                <w:sz w:val="16"/>
              </w:rPr>
              <w:t>Podkłady betonowe na podłożu gruntowym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3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7,706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01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9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8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9"/>
                <w:sz w:val="16"/>
                <w:shd w:val="clear" w:color="auto" w:fill="FFFFFF"/>
              </w:rPr>
              <w:t xml:space="preserve">KNR 2-02 0609- </w:t>
            </w:r>
            <w:r>
              <w:rPr>
                <w:rFonts w:ascii="Arial" w:eastAsia="Arial" w:hAnsi="Arial"/>
                <w:b/>
                <w:w w:val="99"/>
                <w:sz w:val="16"/>
              </w:rPr>
              <w:t xml:space="preserve">Izolacje cieplne i przeciwdźwiękowe z płyt </w:t>
            </w:r>
            <w:proofErr w:type="spellStart"/>
            <w:r>
              <w:rPr>
                <w:rFonts w:ascii="Arial" w:eastAsia="Arial" w:hAnsi="Arial"/>
                <w:b/>
                <w:w w:val="99"/>
                <w:sz w:val="16"/>
              </w:rPr>
              <w:t>styropiano</w:t>
            </w:r>
            <w:proofErr w:type="spellEnd"/>
            <w:r>
              <w:rPr>
                <w:rFonts w:ascii="Arial" w:eastAsia="Arial" w:hAnsi="Arial"/>
                <w:b/>
                <w:w w:val="99"/>
                <w:sz w:val="16"/>
              </w:rPr>
              <w:t>-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77,064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4"/>
                <w:sz w:val="16"/>
              </w:rPr>
              <w:t>wych</w:t>
            </w:r>
            <w:proofErr w:type="spellEnd"/>
            <w:r>
              <w:rPr>
                <w:rFonts w:ascii="Arial" w:eastAsia="Arial" w:hAnsi="Arial"/>
                <w:b/>
                <w:w w:val="94"/>
                <w:sz w:val="16"/>
              </w:rPr>
              <w:t xml:space="preserve"> poziome na wierzchu konstrukcji na sucho - jedna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warstwa</w:t>
            </w: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4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9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4"/>
                <w:sz w:val="16"/>
                <w:shd w:val="clear" w:color="auto" w:fill="FFFFFF"/>
              </w:rPr>
              <w:t xml:space="preserve">KNR 2-02 0607- </w:t>
            </w:r>
            <w:r>
              <w:rPr>
                <w:rFonts w:ascii="Arial" w:eastAsia="Arial" w:hAnsi="Arial"/>
                <w:b/>
                <w:w w:val="94"/>
                <w:sz w:val="16"/>
              </w:rPr>
              <w:t xml:space="preserve">Izolacje przeciwwilgociowe i przeciwwodne z folii </w:t>
            </w:r>
            <w:proofErr w:type="spellStart"/>
            <w:r>
              <w:rPr>
                <w:rFonts w:ascii="Arial" w:eastAsia="Arial" w:hAnsi="Arial"/>
                <w:b/>
                <w:w w:val="94"/>
                <w:sz w:val="16"/>
              </w:rPr>
              <w:t>poliety</w:t>
            </w:r>
            <w:proofErr w:type="spellEnd"/>
            <w:r>
              <w:rPr>
                <w:rFonts w:ascii="Arial" w:eastAsia="Arial" w:hAnsi="Arial"/>
                <w:b/>
                <w:w w:val="94"/>
                <w:sz w:val="16"/>
              </w:rPr>
              <w:t>-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77,064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01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lenowej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szerokiej poziome </w:t>
            </w:r>
            <w:proofErr w:type="spellStart"/>
            <w:r>
              <w:rPr>
                <w:rFonts w:ascii="Arial" w:eastAsia="Arial" w:hAnsi="Arial"/>
                <w:b/>
                <w:sz w:val="16"/>
              </w:rPr>
              <w:t>podposadzkowe</w:t>
            </w:r>
            <w:proofErr w:type="spellEnd"/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10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 xml:space="preserve">KNR 2-02 1102- </w:t>
            </w:r>
            <w:r>
              <w:rPr>
                <w:rFonts w:ascii="Arial" w:eastAsia="Arial" w:hAnsi="Arial"/>
                <w:b/>
                <w:sz w:val="16"/>
              </w:rPr>
              <w:t>Posadzka przemysłowa grubości 90 mm zatarte na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77,064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 1102-03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gładko. Zbrojenie rozproszone.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1.3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STOLARKA WEWNĘTRZNA</w:t>
            </w:r>
          </w:p>
        </w:tc>
        <w:tc>
          <w:tcPr>
            <w:tcW w:w="89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15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11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  <w:t xml:space="preserve">KNR 0-19 0931- </w:t>
            </w:r>
            <w:r>
              <w:rPr>
                <w:rFonts w:ascii="Arial" w:eastAsia="Arial" w:hAnsi="Arial"/>
                <w:b/>
                <w:w w:val="96"/>
                <w:sz w:val="16"/>
              </w:rPr>
              <w:t>Wymiana stolarki drzwiowej wewnętrznej. Drzwi stalowe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4,290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08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dwuskrzydłowe.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12</w:t>
            </w:r>
          </w:p>
        </w:tc>
        <w:tc>
          <w:tcPr>
            <w:tcW w:w="4429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  <w:t xml:space="preserve">KNR 0-19 0931- </w:t>
            </w:r>
            <w:r>
              <w:rPr>
                <w:rFonts w:ascii="Arial" w:eastAsia="Arial" w:hAnsi="Arial"/>
                <w:b/>
                <w:w w:val="96"/>
                <w:sz w:val="16"/>
              </w:rPr>
              <w:t>Wymiana stolarki drzwiowej wewnętrznej. Drzwi stalowe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1,995</w:t>
            </w: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349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08</w:t>
            </w:r>
          </w:p>
        </w:tc>
        <w:tc>
          <w:tcPr>
            <w:tcW w:w="3431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jednoskrzydłowe.</w:t>
            </w:r>
          </w:p>
        </w:tc>
        <w:tc>
          <w:tcPr>
            <w:tcW w:w="89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349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99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69"/>
        </w:trPr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1.4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REMONT ŚCIAN I SUFITÓW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13</w:t>
            </w: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  <w:vertAlign w:val="superscript"/>
              </w:rPr>
            </w:pPr>
            <w:r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  <w:t xml:space="preserve">KNR 4-01 0713- </w:t>
            </w:r>
            <w:r>
              <w:rPr>
                <w:rFonts w:ascii="Arial" w:eastAsia="Arial" w:hAnsi="Arial"/>
                <w:b/>
                <w:w w:val="96"/>
                <w:sz w:val="16"/>
              </w:rPr>
              <w:t>Przecieranie istniejących tynków wewnętrznych nie ma-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  <w:vertAlign w:val="superscript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214,780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lowanych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i nie tapetowanych na ścianach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14</w:t>
            </w: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  <w:t xml:space="preserve">KNR 4-01 0713- </w:t>
            </w:r>
            <w:r>
              <w:rPr>
                <w:rFonts w:ascii="Arial" w:eastAsia="Arial" w:hAnsi="Arial"/>
                <w:b/>
                <w:w w:val="96"/>
                <w:sz w:val="16"/>
              </w:rPr>
              <w:t>Przecieranie istniejących tynków wewnętrznych nie ma-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66,976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lowanych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i nie tapetowanych na stropach, biegach 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spocznikach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5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15</w:t>
            </w: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5"/>
                <w:sz w:val="16"/>
                <w:shd w:val="clear" w:color="auto" w:fill="FFFFFF"/>
              </w:rPr>
              <w:t xml:space="preserve">KNR 2-02 1505- </w:t>
            </w:r>
            <w:r>
              <w:rPr>
                <w:rFonts w:ascii="Arial" w:eastAsia="Arial" w:hAnsi="Arial"/>
                <w:b/>
                <w:w w:val="95"/>
                <w:sz w:val="16"/>
              </w:rPr>
              <w:t>Dwukrotne malowanie  farbami emulsyjnymi powierzchni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105,472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2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2"/>
                <w:sz w:val="16"/>
              </w:rPr>
              <w:t>wewnętrznych - podłoży gipsowych z gruntowaniem [far-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ba do ścian spawalni - odbicie światła]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5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lastRenderedPageBreak/>
              <w:t>16</w:t>
            </w: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5"/>
                <w:sz w:val="16"/>
                <w:shd w:val="clear" w:color="auto" w:fill="FFFFFF"/>
              </w:rPr>
              <w:t xml:space="preserve">KNR 2-02 1505- </w:t>
            </w:r>
            <w:r>
              <w:rPr>
                <w:rFonts w:ascii="Arial" w:eastAsia="Arial" w:hAnsi="Arial"/>
                <w:b/>
                <w:w w:val="95"/>
                <w:sz w:val="16"/>
              </w:rPr>
              <w:t>Dwukrotne malowanie farbami emulsyjnymi powierzchni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126,304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wewnętrznych - podłoży gipsowych z gruntowaniem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3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17</w:t>
            </w: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  <w:shd w:val="clear" w:color="auto" w:fill="FFFFFF"/>
              </w:rPr>
              <w:t xml:space="preserve">KNR 2-02 1504- </w:t>
            </w:r>
            <w:r>
              <w:rPr>
                <w:rFonts w:ascii="Arial" w:eastAsia="Arial" w:hAnsi="Arial"/>
                <w:b/>
                <w:sz w:val="13"/>
              </w:rPr>
              <w:t>Trzykrotne malowanie doborowe farbą olejną lub ftalową 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49,980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7"/>
                <w:sz w:val="16"/>
              </w:rPr>
              <w:t>tynków wewnętrznych z dwukrotnym szpachlowaniem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6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NNRNKB 202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6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6"/>
                <w:sz w:val="16"/>
              </w:rPr>
              <w:t>(</w:t>
            </w:r>
            <w:proofErr w:type="spellStart"/>
            <w:r>
              <w:rPr>
                <w:rFonts w:ascii="Arial" w:eastAsia="Arial" w:hAnsi="Arial"/>
                <w:b/>
                <w:w w:val="96"/>
                <w:sz w:val="16"/>
              </w:rPr>
              <w:t>z.V</w:t>
            </w:r>
            <w:proofErr w:type="spellEnd"/>
            <w:r>
              <w:rPr>
                <w:rFonts w:ascii="Arial" w:eastAsia="Arial" w:hAnsi="Arial"/>
                <w:b/>
                <w:w w:val="96"/>
                <w:sz w:val="16"/>
              </w:rPr>
              <w:t>) Sufity podwieszone o konstrukcji metalowej z wy-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10,088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3B04B1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2702-02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 xml:space="preserve">pełnieniem płytami z włókien mineralnych z </w:t>
            </w: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zastosowa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</w:tbl>
    <w:p w:rsidR="002B0FC0" w:rsidRDefault="009B6465">
      <w:pPr>
        <w:numPr>
          <w:ilvl w:val="0"/>
          <w:numId w:val="1"/>
        </w:numPr>
        <w:tabs>
          <w:tab w:val="left" w:pos="1680"/>
        </w:tabs>
        <w:spacing w:line="230" w:lineRule="auto"/>
        <w:ind w:left="1680" w:hanging="1387"/>
        <w:rPr>
          <w:rFonts w:ascii="Times New Roman" w:eastAsia="Times New Roman" w:hAnsi="Times New Roman" w:cs="Times New Roman"/>
        </w:rPr>
      </w:pPr>
      <w:proofErr w:type="spellStart"/>
      <w:r>
        <w:rPr>
          <w:rFonts w:ascii="Arial" w:eastAsia="Arial" w:hAnsi="Arial"/>
          <w:b/>
          <w:sz w:val="16"/>
        </w:rPr>
        <w:t>niem</w:t>
      </w:r>
      <w:proofErr w:type="spellEnd"/>
      <w:r>
        <w:rPr>
          <w:rFonts w:ascii="Arial" w:eastAsia="Arial" w:hAnsi="Arial"/>
          <w:b/>
          <w:sz w:val="16"/>
        </w:rPr>
        <w:t xml:space="preserve"> profili poprzecznych o dług. 60 i 120 cm</w:t>
      </w:r>
    </w:p>
    <w:p w:rsidR="002B0FC0" w:rsidRDefault="002B0FC0">
      <w:pPr>
        <w:spacing w:line="4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916"/>
        <w:gridCol w:w="3513"/>
        <w:gridCol w:w="899"/>
        <w:gridCol w:w="1224"/>
        <w:gridCol w:w="1223"/>
        <w:gridCol w:w="1616"/>
      </w:tblGrid>
      <w:tr w:rsidR="002B0FC0" w:rsidTr="009B6465">
        <w:trPr>
          <w:trHeight w:val="184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16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INSTALACJA ELEKTRYCZNA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2B0FC0" w:rsidTr="009B6465">
        <w:trPr>
          <w:trHeight w:val="165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1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Przewody kabelkowe o łącznym przekroju żył do 7.5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60,000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 w:rsidTr="009B6465">
        <w:trPr>
          <w:trHeight w:val="180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0207-01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mm2 wciągane do rur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65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1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>Montaż do gotowego podłoża gniazd wtyczkowych bryz-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 w:rsidTr="009B6465">
        <w:trPr>
          <w:trHeight w:val="180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0309-05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goszczelnych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 xml:space="preserve"> 2-biegunowych z uziemieniem przykręca-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16A/2.5 mm2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65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2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1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2"/>
                <w:sz w:val="16"/>
                <w:shd w:val="clear" w:color="auto" w:fill="FFFFFF"/>
              </w:rPr>
              <w:t>Montaż do gotowego podłoża gniazd wtyczkowych meta-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 w:rsidTr="009B6465">
        <w:trPr>
          <w:trHeight w:val="180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0309-14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9"/>
                <w:sz w:val="16"/>
              </w:rPr>
              <w:t>lowych</w:t>
            </w:r>
            <w:proofErr w:type="spellEnd"/>
            <w:r>
              <w:rPr>
                <w:rFonts w:ascii="Arial" w:eastAsia="Arial" w:hAnsi="Arial"/>
                <w:b/>
                <w:w w:val="99"/>
                <w:sz w:val="16"/>
              </w:rPr>
              <w:t xml:space="preserve"> z uziemieniem 3-biegunowych przykręcanych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63A/25 mm2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65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1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 xml:space="preserve">Montaż na gotowym podłożu łączników </w:t>
            </w:r>
            <w:proofErr w:type="spellStart"/>
            <w:r>
              <w:rPr>
                <w:rFonts w:ascii="Arial" w:eastAsia="Arial" w:hAnsi="Arial"/>
                <w:b/>
                <w:w w:val="98"/>
                <w:sz w:val="16"/>
              </w:rPr>
              <w:t>bryzgoszczel</w:t>
            </w:r>
            <w:proofErr w:type="spellEnd"/>
            <w:r>
              <w:rPr>
                <w:rFonts w:ascii="Arial" w:eastAsia="Arial" w:hAnsi="Arial"/>
                <w:b/>
                <w:w w:val="98"/>
                <w:sz w:val="16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 w:rsidTr="009B6465">
        <w:trPr>
          <w:trHeight w:val="180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d.1.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0308-06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nych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 xml:space="preserve"> z tworzywa sztucznego krzyżowych, </w:t>
            </w: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dwubieguno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rPr>
          <w:trHeight w:val="178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wych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mocowanych przez przykręcenie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5"/>
              </w:rPr>
            </w:pPr>
          </w:p>
        </w:tc>
      </w:tr>
      <w:tr w:rsidR="002B0FC0" w:rsidTr="009B646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2"/>
        </w:trPr>
        <w:tc>
          <w:tcPr>
            <w:tcW w:w="4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Razem dział: SALA SPAWALNI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jc w:val="right"/>
            </w:pPr>
          </w:p>
        </w:tc>
      </w:tr>
      <w:tr w:rsidR="002B0FC0" w:rsidTr="009B6465">
        <w:trPr>
          <w:trHeight w:val="409"/>
        </w:trPr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32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Arial" w:eastAsia="Arial" w:hAnsi="Arial"/>
                <w:b/>
                <w:sz w:val="16"/>
              </w:rPr>
              <w:t>- 2 -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B0FC0" w:rsidRDefault="002B0FC0">
      <w:pPr>
        <w:sectPr w:rsidR="002B0FC0"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16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0" w:lineRule="atLeast"/>
        <w:rPr>
          <w:rFonts w:ascii="Arial" w:eastAsia="Arial" w:hAnsi="Arial"/>
          <w:b/>
          <w:sz w:val="11"/>
        </w:rPr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2B0FC0" w:rsidRDefault="003B04B1">
      <w:pPr>
        <w:spacing w:line="0" w:lineRule="atLeast"/>
        <w:rPr>
          <w:rFonts w:ascii="Times New Roman" w:eastAsia="Times New Roman" w:hAnsi="Times New Roman" w:cs="Times New Roman"/>
        </w:rPr>
      </w:pPr>
      <w:r>
        <w:rPr>
          <w:noProof/>
          <w:lang w:eastAsia="pl-PL"/>
        </w:rPr>
        <w:lastRenderedPageBreak/>
        <w:drawing>
          <wp:anchor distT="0" distB="0" distL="114935" distR="114935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914400</wp:posOffset>
            </wp:positionV>
            <wp:extent cx="6170295" cy="8652510"/>
            <wp:effectExtent l="0" t="0" r="0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8652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3" w:name="page3"/>
      <w:bookmarkEnd w:id="3"/>
      <w:r w:rsidR="009B6465">
        <w:rPr>
          <w:rFonts w:ascii="Arial" w:eastAsia="Arial" w:hAnsi="Arial"/>
          <w:b/>
          <w:sz w:val="16"/>
        </w:rPr>
        <w:t>Szkoła Łapy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240"/>
        <w:gridCol w:w="4080"/>
        <w:gridCol w:w="1080"/>
        <w:gridCol w:w="980"/>
        <w:gridCol w:w="980"/>
        <w:gridCol w:w="1020"/>
      </w:tblGrid>
      <w:tr w:rsidR="002B0FC0">
        <w:trPr>
          <w:trHeight w:val="197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Lp.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Podstawa wy-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18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Opis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Jedn. miary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60"/>
              <w:jc w:val="right"/>
              <w:rPr>
                <w:rFonts w:ascii="Arial" w:eastAsia="Arial" w:hAnsi="Arial"/>
                <w:b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Ilość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w w:val="97"/>
                <w:sz w:val="16"/>
              </w:rPr>
              <w:t>Cena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w w:val="98"/>
                <w:sz w:val="16"/>
              </w:rPr>
              <w:t>Wartość</w:t>
            </w:r>
          </w:p>
        </w:tc>
      </w:tr>
      <w:tr w:rsidR="002B0FC0">
        <w:trPr>
          <w:trHeight w:val="18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w w:val="98"/>
                <w:sz w:val="16"/>
              </w:rPr>
            </w:pP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ceny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zł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sz w:val="16"/>
              </w:rPr>
              <w:t>zł</w:t>
            </w:r>
          </w:p>
        </w:tc>
      </w:tr>
      <w:tr w:rsidR="002B0FC0">
        <w:trPr>
          <w:trHeight w:val="193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w w:val="99"/>
                <w:sz w:val="16"/>
              </w:rPr>
              <w:t>(5 x 6)</w:t>
            </w:r>
          </w:p>
        </w:tc>
      </w:tr>
      <w:tr w:rsidR="002B0FC0">
        <w:trPr>
          <w:trHeight w:val="18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100"/>
              <w:jc w:val="right"/>
              <w:rPr>
                <w:rFonts w:ascii="Arial" w:eastAsia="Arial" w:hAnsi="Arial"/>
                <w:b/>
                <w:w w:val="8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89"/>
                <w:sz w:val="16"/>
              </w:rPr>
              <w:t>2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19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4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4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</w:pPr>
            <w:r>
              <w:rPr>
                <w:rFonts w:ascii="Arial" w:eastAsia="Arial" w:hAnsi="Arial"/>
                <w:b/>
                <w:sz w:val="16"/>
              </w:rPr>
              <w:t>7</w:t>
            </w:r>
          </w:p>
        </w:tc>
      </w:tr>
      <w:tr w:rsidR="002B0FC0">
        <w:trPr>
          <w:trHeight w:val="174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SALA OZE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0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2.1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2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PRZEBUDOWA OTWORÓW DRZWIOWYCH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23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0313-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>Wykonanie przesklepień otworów w ścianach z cegieł z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3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0,160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wykuciem bruzd dla belek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6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0313-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6"/>
                <w:sz w:val="16"/>
              </w:rPr>
              <w:t>Wykonanie przesklepień otworów w ścianach z cegieł 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m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4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05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4"/>
                <w:sz w:val="16"/>
                <w:shd w:val="clear" w:color="auto" w:fill="FFFFFF"/>
              </w:rPr>
              <w:t>dostarczenie i obsadzenie belek stalowych I NP 200-260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mm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25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6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0313-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6"/>
                <w:sz w:val="16"/>
              </w:rPr>
              <w:t>Wykonanie przesklepień otworów w ścianach z cegieł 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07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obmurowanie końców belek stalowych I NP 200-260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mm - jako oddzielna robota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26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0703-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sz w:val="16"/>
              </w:rPr>
              <w:t>Umocowanie siatki cięto-ciągnionej na stropach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1,600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 xml:space="preserve">płaskich, podciągach, biegach i spocznikach </w:t>
            </w:r>
            <w:proofErr w:type="spellStart"/>
            <w:r>
              <w:rPr>
                <w:rFonts w:ascii="Arial" w:eastAsia="Arial" w:hAnsi="Arial"/>
                <w:b/>
                <w:w w:val="98"/>
                <w:sz w:val="16"/>
              </w:rPr>
              <w:t>schodo</w:t>
            </w:r>
            <w:proofErr w:type="spellEnd"/>
            <w:r>
              <w:rPr>
                <w:rFonts w:ascii="Arial" w:eastAsia="Arial" w:hAnsi="Arial"/>
                <w:b/>
                <w:w w:val="98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wych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27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0712-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Uzupełnienie tynków zwykłych wewnętrznych kat. III z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1,600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>zaprawy cementowo-wapiennej na ścianach, pilastrach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na podłożu drewnianym osiatkowanym (do 1 m2 w 1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miejscu)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2.2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2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PODŁOGA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28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0802-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Rozebranie posadzki z cegły pełnej lub klinkierowej o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57,567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06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grubości 1/2 cegły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29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1101-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sz w:val="16"/>
              </w:rPr>
              <w:t>Podkłady betonowe na podłożu gruntowym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3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5,757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01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30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0609-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 xml:space="preserve">Izolacje cieplne i przeciwdźwiękowe z płyt </w:t>
            </w:r>
            <w:proofErr w:type="spellStart"/>
            <w:r>
              <w:rPr>
                <w:rFonts w:ascii="Arial" w:eastAsia="Arial" w:hAnsi="Arial"/>
                <w:b/>
                <w:w w:val="98"/>
                <w:sz w:val="16"/>
              </w:rPr>
              <w:t>styropiano</w:t>
            </w:r>
            <w:proofErr w:type="spellEnd"/>
            <w:r>
              <w:rPr>
                <w:rFonts w:ascii="Arial" w:eastAsia="Arial" w:hAnsi="Arial"/>
                <w:b/>
                <w:w w:val="98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57,567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4"/>
                <w:sz w:val="16"/>
              </w:rPr>
              <w:t>wych</w:t>
            </w:r>
            <w:proofErr w:type="spellEnd"/>
            <w:r>
              <w:rPr>
                <w:rFonts w:ascii="Arial" w:eastAsia="Arial" w:hAnsi="Arial"/>
                <w:b/>
                <w:w w:val="94"/>
                <w:sz w:val="16"/>
              </w:rPr>
              <w:t xml:space="preserve"> poziome na wierzchu konstrukcji na sucho - jedna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warstwa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31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2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0607-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2"/>
                <w:sz w:val="16"/>
              </w:rPr>
              <w:t xml:space="preserve">Izolacje przeciwwilgociowe i przeciwwodne z folii </w:t>
            </w:r>
            <w:proofErr w:type="spellStart"/>
            <w:r>
              <w:rPr>
                <w:rFonts w:ascii="Arial" w:eastAsia="Arial" w:hAnsi="Arial"/>
                <w:b/>
                <w:w w:val="92"/>
                <w:sz w:val="16"/>
              </w:rPr>
              <w:t>poliety</w:t>
            </w:r>
            <w:proofErr w:type="spellEnd"/>
            <w:r>
              <w:rPr>
                <w:rFonts w:ascii="Arial" w:eastAsia="Arial" w:hAnsi="Arial"/>
                <w:b/>
                <w:w w:val="92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57,567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01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lenowej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szerokiej poziome </w:t>
            </w:r>
            <w:proofErr w:type="spellStart"/>
            <w:r>
              <w:rPr>
                <w:rFonts w:ascii="Arial" w:eastAsia="Arial" w:hAnsi="Arial"/>
                <w:b/>
                <w:sz w:val="16"/>
              </w:rPr>
              <w:t>podposadzkowe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32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1102-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sz w:val="16"/>
              </w:rPr>
              <w:t>Posadzka przemysłowa grubości 90 mm zatarte na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57,567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 1102-03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gładko. Zbrojenie rozproszone.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2.3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2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STOLARKA WEWNĘTRZNA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33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0-19 0931-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4"/>
                <w:sz w:val="16"/>
              </w:rPr>
              <w:t>Wymiana stolarki drzwiowej wewnętrznej. Drzwi stalowe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3,300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08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dwuskrzydłowe.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0-19 0931-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4"/>
                <w:sz w:val="16"/>
              </w:rPr>
              <w:t>Wymiana stolarki drzwiowej wewnętrznej. Drzwi stalowe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1,890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08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jednoskrzydłowe.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2.4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2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REMONT ŚCIAN I SUFITÓW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35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0819-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sz w:val="16"/>
              </w:rPr>
              <w:t>Rozebranie wykładziny ściennej z płytek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2,580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15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36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0713-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4"/>
                <w:sz w:val="16"/>
              </w:rPr>
              <w:t>Przecieranie istniejących tynków wewnętrznych nie ma-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188,846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lowanych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i nie tapetowanych na ścianach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37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0713-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4"/>
                <w:sz w:val="16"/>
              </w:rPr>
              <w:t>Przecieranie istniejących tynków wewnętrznych nie ma-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57,567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lowanych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i nie tapetowanych na stropach, biegach i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spocznikach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38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1505-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>Dwukrotne malowanie farbami emulsyjnymi powierzchni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153,917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wewnętrznych - podłoży gipsowych z gruntowaniem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39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1504-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>Trzykrotne malowanie  doborowe farbą olejną lub ftalową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84,788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7"/>
                <w:sz w:val="16"/>
              </w:rPr>
              <w:t>tynków wewnętrznych z dwukrotnym szpachlowaniem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2.5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2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INSTALACJA ELEKTRYCZNA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40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Przewody kabelkowe o łącznym przekroju żył do 7.5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m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0207-01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mm2 wciągane do rur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41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>Montaż do gotowego podłoża gniazd wtyczkowych bryz-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0309-05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goszczelnych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 xml:space="preserve"> 2-biegunowych z uziemieniem przykręca-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16A/2.5 mm2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42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2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2"/>
                <w:sz w:val="16"/>
                <w:shd w:val="clear" w:color="auto" w:fill="FFFFFF"/>
              </w:rPr>
              <w:t>Montaż do gotowego podłoża gniazd wtyczkowych meta-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0309-14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9"/>
                <w:sz w:val="16"/>
              </w:rPr>
              <w:t>lowych</w:t>
            </w:r>
            <w:proofErr w:type="spellEnd"/>
            <w:r>
              <w:rPr>
                <w:rFonts w:ascii="Arial" w:eastAsia="Arial" w:hAnsi="Arial"/>
                <w:b/>
                <w:w w:val="99"/>
                <w:sz w:val="16"/>
              </w:rPr>
              <w:t xml:space="preserve"> z uziemieniem 3-biegunowych przykręcanych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63A/25 mm2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43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 xml:space="preserve">Montaż na gotowym podłożu łączników </w:t>
            </w:r>
            <w:proofErr w:type="spellStart"/>
            <w:r>
              <w:rPr>
                <w:rFonts w:ascii="Arial" w:eastAsia="Arial" w:hAnsi="Arial"/>
                <w:b/>
                <w:w w:val="98"/>
                <w:sz w:val="16"/>
              </w:rPr>
              <w:t>bryzgoszczel</w:t>
            </w:r>
            <w:proofErr w:type="spellEnd"/>
            <w:r>
              <w:rPr>
                <w:rFonts w:ascii="Arial" w:eastAsia="Arial" w:hAnsi="Arial"/>
                <w:b/>
                <w:w w:val="98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szt.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d.2.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0308-06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nych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 xml:space="preserve"> z tworzywa sztucznego krzyżowych, </w:t>
            </w: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dwubieguno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wych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mocowanych przez przykręcenie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2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77"/>
                <w:sz w:val="16"/>
              </w:rPr>
              <w:t>Razem</w:t>
            </w:r>
          </w:p>
        </w:tc>
        <w:tc>
          <w:tcPr>
            <w:tcW w:w="5320" w:type="dxa"/>
            <w:gridSpan w:val="2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1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dział: SALA OZE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</w:tbl>
    <w:p w:rsidR="002B0FC0" w:rsidRDefault="002B0FC0">
      <w:pPr>
        <w:spacing w:line="20" w:lineRule="exact"/>
        <w:rPr>
          <w:rFonts w:ascii="Times New Roman" w:eastAsia="Times New Roman" w:hAnsi="Times New Roman" w:cs="Times New Roman"/>
          <w:b/>
          <w:sz w:val="16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360" w:lineRule="exact"/>
        <w:rPr>
          <w:rFonts w:ascii="Times New Roman" w:eastAsia="Times New Roman" w:hAnsi="Times New Roman" w:cs="Times New Roman"/>
        </w:rPr>
      </w:pPr>
    </w:p>
    <w:p w:rsidR="002B0FC0" w:rsidRDefault="009B6465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16"/>
        </w:rPr>
        <w:sectPr w:rsidR="002B0FC0"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  <w:r>
        <w:rPr>
          <w:rFonts w:ascii="Arial" w:eastAsia="Arial" w:hAnsi="Arial"/>
          <w:b/>
          <w:sz w:val="16"/>
        </w:rPr>
        <w:t>- 3 -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b/>
          <w:sz w:val="16"/>
        </w:rPr>
      </w:pPr>
    </w:p>
    <w:p w:rsidR="002B0FC0" w:rsidRDefault="002B0FC0">
      <w:pPr>
        <w:spacing w:line="216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0" w:lineRule="atLeast"/>
        <w:rPr>
          <w:rFonts w:ascii="Arial" w:eastAsia="Arial" w:hAnsi="Arial"/>
          <w:b/>
          <w:sz w:val="11"/>
        </w:rPr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2B0FC0" w:rsidRDefault="009B6465">
      <w:pPr>
        <w:spacing w:line="0" w:lineRule="atLeast"/>
        <w:rPr>
          <w:rFonts w:ascii="Times New Roman" w:eastAsia="Times New Roman" w:hAnsi="Times New Roman" w:cs="Times New Roman"/>
          <w:b/>
          <w:sz w:val="16"/>
        </w:rPr>
      </w:pPr>
      <w:bookmarkStart w:id="4" w:name="page4"/>
      <w:bookmarkEnd w:id="4"/>
      <w:r>
        <w:rPr>
          <w:rFonts w:ascii="Arial" w:eastAsia="Arial" w:hAnsi="Arial"/>
          <w:b/>
          <w:sz w:val="16"/>
        </w:rPr>
        <w:lastRenderedPageBreak/>
        <w:t>Szkoła Łapy</w:t>
      </w:r>
    </w:p>
    <w:p w:rsidR="002B0FC0" w:rsidRDefault="002B0FC0">
      <w:pPr>
        <w:spacing w:line="20" w:lineRule="exact"/>
        <w:rPr>
          <w:rFonts w:ascii="Times New Roman" w:eastAsia="Times New Roman" w:hAnsi="Times New Roman" w:cs="Times New Roman"/>
          <w:b/>
          <w:sz w:val="16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/>
    <w:p w:rsidR="002B0FC0" w:rsidRDefault="003B04B1">
      <w:pPr>
        <w:spacing w:line="230" w:lineRule="exact"/>
        <w:rPr>
          <w:rFonts w:ascii="Times New Roman" w:eastAsia="Times New Roman" w:hAnsi="Times New Roman" w:cs="Times New Roman"/>
        </w:rPr>
      </w:pPr>
      <w:r>
        <w:rPr>
          <w:noProof/>
          <w:lang w:eastAsia="pl-PL"/>
        </w:rPr>
        <w:drawing>
          <wp:anchor distT="0" distB="0" distL="114935" distR="114935" simplePos="0" relativeHeight="251653120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78740</wp:posOffset>
            </wp:positionV>
            <wp:extent cx="6233795" cy="3333750"/>
            <wp:effectExtent l="0" t="0" r="0" b="0"/>
            <wp:wrapNone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795" cy="3333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200"/>
        <w:gridCol w:w="4120"/>
        <w:gridCol w:w="1080"/>
        <w:gridCol w:w="980"/>
        <w:gridCol w:w="980"/>
        <w:gridCol w:w="960"/>
      </w:tblGrid>
      <w:tr w:rsidR="002B0FC0">
        <w:trPr>
          <w:trHeight w:val="197"/>
        </w:trPr>
        <w:tc>
          <w:tcPr>
            <w:tcW w:w="420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Lp.</w:t>
            </w:r>
          </w:p>
        </w:tc>
        <w:tc>
          <w:tcPr>
            <w:tcW w:w="1200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Podstawa wy-</w:t>
            </w:r>
          </w:p>
        </w:tc>
        <w:tc>
          <w:tcPr>
            <w:tcW w:w="4120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Opis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Jedn. miary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280"/>
              <w:rPr>
                <w:rFonts w:ascii="Arial" w:eastAsia="Arial" w:hAnsi="Arial"/>
                <w:b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Ilość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w w:val="97"/>
                <w:sz w:val="16"/>
              </w:rPr>
              <w:t>Cena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w w:val="98"/>
                <w:sz w:val="16"/>
              </w:rPr>
              <w:t>Wartość</w:t>
            </w:r>
          </w:p>
        </w:tc>
      </w:tr>
      <w:tr w:rsidR="002B0FC0">
        <w:trPr>
          <w:trHeight w:val="187"/>
        </w:trPr>
        <w:tc>
          <w:tcPr>
            <w:tcW w:w="42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w w:val="98"/>
                <w:sz w:val="1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ceny</w:t>
            </w:r>
          </w:p>
        </w:tc>
        <w:tc>
          <w:tcPr>
            <w:tcW w:w="412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zł</w:t>
            </w: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sz w:val="16"/>
              </w:rPr>
              <w:t>zł</w:t>
            </w:r>
          </w:p>
        </w:tc>
      </w:tr>
      <w:tr w:rsidR="002B0FC0">
        <w:trPr>
          <w:trHeight w:val="193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</w:tc>
        <w:tc>
          <w:tcPr>
            <w:tcW w:w="12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1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w w:val="99"/>
                <w:sz w:val="16"/>
              </w:rPr>
              <w:t>(5 x 6)</w:t>
            </w:r>
          </w:p>
        </w:tc>
      </w:tr>
      <w:tr w:rsidR="002B0FC0">
        <w:trPr>
          <w:trHeight w:val="185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100"/>
              <w:jc w:val="right"/>
              <w:rPr>
                <w:rFonts w:ascii="Arial" w:eastAsia="Arial" w:hAnsi="Arial"/>
                <w:b/>
                <w:w w:val="8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89"/>
                <w:sz w:val="16"/>
              </w:rPr>
              <w:t>2</w:t>
            </w:r>
          </w:p>
        </w:tc>
        <w:tc>
          <w:tcPr>
            <w:tcW w:w="41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194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44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4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</w:pPr>
            <w:r>
              <w:rPr>
                <w:rFonts w:ascii="Arial" w:eastAsia="Arial" w:hAnsi="Arial"/>
                <w:b/>
                <w:sz w:val="16"/>
              </w:rPr>
              <w:t>7</w:t>
            </w:r>
          </w:p>
        </w:tc>
      </w:tr>
      <w:tr w:rsidR="002B0FC0">
        <w:trPr>
          <w:trHeight w:val="174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1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SALA 3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0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3.1</w:t>
            </w:r>
          </w:p>
        </w:tc>
        <w:tc>
          <w:tcPr>
            <w:tcW w:w="12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1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STOLARKA WEWNĘTRZNA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6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3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44</w:t>
            </w:r>
          </w:p>
        </w:tc>
        <w:tc>
          <w:tcPr>
            <w:tcW w:w="6400" w:type="dxa"/>
            <w:gridSpan w:val="3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  <w:shd w:val="clear" w:color="auto" w:fill="FFFFFF"/>
              </w:rPr>
              <w:t xml:space="preserve">KNR 0-19 0931- Wymiana stolarki drewnianej na okna aluminiowe o pow. </w:t>
            </w: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4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11,576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d.3.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05</w:t>
            </w:r>
          </w:p>
        </w:tc>
        <w:tc>
          <w:tcPr>
            <w:tcW w:w="41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7"/>
                <w:sz w:val="16"/>
              </w:rPr>
              <w:t>ponad 3.0 m2 oszklone na budowie. Dodatkowo roleta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</w:tbl>
    <w:p w:rsidR="002B0FC0" w:rsidRDefault="009B6465">
      <w:pPr>
        <w:numPr>
          <w:ilvl w:val="0"/>
          <w:numId w:val="2"/>
        </w:numPr>
        <w:tabs>
          <w:tab w:val="left" w:pos="1680"/>
        </w:tabs>
        <w:spacing w:line="230" w:lineRule="auto"/>
        <w:ind w:left="1680" w:hanging="1387"/>
        <w:rPr>
          <w:rFonts w:ascii="Times New Roman" w:eastAsia="Times New Roman" w:hAnsi="Times New Roman" w:cs="Times New Roman"/>
        </w:rPr>
      </w:pPr>
      <w:r>
        <w:rPr>
          <w:rFonts w:ascii="Arial" w:eastAsia="Arial" w:hAnsi="Arial"/>
          <w:b/>
          <w:sz w:val="16"/>
        </w:rPr>
        <w:t>przeciwsłoneczna.</w:t>
      </w:r>
    </w:p>
    <w:p w:rsidR="002B0FC0" w:rsidRDefault="002B0FC0">
      <w:pPr>
        <w:spacing w:line="4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100"/>
        <w:gridCol w:w="4220"/>
        <w:gridCol w:w="1080"/>
        <w:gridCol w:w="980"/>
        <w:gridCol w:w="980"/>
        <w:gridCol w:w="960"/>
      </w:tblGrid>
      <w:tr w:rsidR="002B0FC0">
        <w:trPr>
          <w:trHeight w:val="184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3.2</w:t>
            </w:r>
          </w:p>
        </w:tc>
        <w:tc>
          <w:tcPr>
            <w:tcW w:w="11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2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16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REMONT ŚCIAN I SUFITÓW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6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45</w:t>
            </w:r>
          </w:p>
        </w:tc>
        <w:tc>
          <w:tcPr>
            <w:tcW w:w="5320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  <w:t xml:space="preserve">KNR 4-01 0713- </w:t>
            </w:r>
            <w:r>
              <w:rPr>
                <w:rFonts w:ascii="Arial" w:eastAsia="Arial" w:hAnsi="Arial"/>
                <w:b/>
                <w:w w:val="96"/>
                <w:sz w:val="16"/>
              </w:rPr>
              <w:t>Przecieranie istniejących tynków wewnętrznych nie ma-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97,920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d.3.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2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lowanych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i nie tapetowanych na ścianach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46</w:t>
            </w:r>
          </w:p>
        </w:tc>
        <w:tc>
          <w:tcPr>
            <w:tcW w:w="5320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6"/>
                <w:sz w:val="16"/>
                <w:shd w:val="clear" w:color="auto" w:fill="FFFFFF"/>
              </w:rPr>
              <w:t xml:space="preserve">KNR 4-01 0713- </w:t>
            </w:r>
            <w:r>
              <w:rPr>
                <w:rFonts w:ascii="Arial" w:eastAsia="Arial" w:hAnsi="Arial"/>
                <w:b/>
                <w:w w:val="96"/>
                <w:sz w:val="16"/>
              </w:rPr>
              <w:t>Przecieranie istniejących tynków wewnętrznych nie ma-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55,460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d.3.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</w:t>
            </w:r>
          </w:p>
        </w:tc>
        <w:tc>
          <w:tcPr>
            <w:tcW w:w="42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lowanych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i nie tapetowanych na stropach, biegach i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spocznikach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w w:val="95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47</w:t>
            </w:r>
          </w:p>
        </w:tc>
        <w:tc>
          <w:tcPr>
            <w:tcW w:w="5320" w:type="dxa"/>
            <w:gridSpan w:val="2"/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5"/>
                <w:sz w:val="16"/>
                <w:shd w:val="clear" w:color="auto" w:fill="FFFFFF"/>
              </w:rPr>
              <w:t xml:space="preserve">KNR 2-02 1505- </w:t>
            </w:r>
            <w:r>
              <w:rPr>
                <w:rFonts w:ascii="Arial" w:eastAsia="Arial" w:hAnsi="Arial"/>
                <w:b/>
                <w:w w:val="95"/>
                <w:sz w:val="16"/>
              </w:rPr>
              <w:t>Dwukrotne malowanie farbami emulsyjnymi powierzchni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153,380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d.3.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220" w:type="dxa"/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wewnętrznych - podłoży gipsowych z gruntowaniem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9"/>
        </w:trPr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jc w:val="right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3.3</w:t>
            </w:r>
          </w:p>
        </w:tc>
        <w:tc>
          <w:tcPr>
            <w:tcW w:w="11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2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1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INSTALACJA ELEKTRYCZNA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6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48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5-08</w:t>
            </w:r>
          </w:p>
        </w:tc>
        <w:tc>
          <w:tcPr>
            <w:tcW w:w="4220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1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 xml:space="preserve">Montaż na gotowym podłożu opraw oświetleniowych </w:t>
            </w:r>
            <w:proofErr w:type="spellStart"/>
            <w:r>
              <w:rPr>
                <w:rFonts w:ascii="Arial" w:eastAsia="Arial" w:hAnsi="Arial"/>
                <w:b/>
                <w:w w:val="93"/>
                <w:sz w:val="16"/>
              </w:rPr>
              <w:t>ża</w:t>
            </w:r>
            <w:proofErr w:type="spellEnd"/>
            <w:r>
              <w:rPr>
                <w:rFonts w:ascii="Arial" w:eastAsia="Arial" w:hAnsi="Arial"/>
                <w:b/>
                <w:w w:val="93"/>
                <w:sz w:val="1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kpl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>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6,000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80"/>
        </w:trPr>
        <w:tc>
          <w:tcPr>
            <w:tcW w:w="420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d.3.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Arial" w:eastAsia="Arial" w:hAnsi="Arial"/>
                <w:b/>
                <w:w w:val="96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0504-05</w:t>
            </w:r>
          </w:p>
        </w:tc>
        <w:tc>
          <w:tcPr>
            <w:tcW w:w="4220" w:type="dxa"/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16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6"/>
                <w:sz w:val="16"/>
              </w:rPr>
              <w:t>rowych</w:t>
            </w:r>
            <w:proofErr w:type="spellEnd"/>
            <w:r>
              <w:rPr>
                <w:rFonts w:ascii="Arial" w:eastAsia="Arial" w:hAnsi="Arial"/>
                <w:b/>
                <w:w w:val="96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/>
                <w:b/>
                <w:w w:val="96"/>
                <w:sz w:val="16"/>
              </w:rPr>
              <w:t>bryzgo</w:t>
            </w:r>
            <w:proofErr w:type="spellEnd"/>
            <w:r>
              <w:rPr>
                <w:rFonts w:ascii="Arial" w:eastAsia="Arial" w:hAnsi="Arial"/>
                <w:b/>
                <w:w w:val="96"/>
                <w:sz w:val="16"/>
              </w:rPr>
              <w:t>-, strugo-odpornych, porcelanowych za-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</w:tbl>
    <w:p w:rsidR="002B0FC0" w:rsidRDefault="009B6465">
      <w:pPr>
        <w:numPr>
          <w:ilvl w:val="0"/>
          <w:numId w:val="3"/>
        </w:numPr>
        <w:tabs>
          <w:tab w:val="left" w:pos="1680"/>
        </w:tabs>
        <w:spacing w:line="228" w:lineRule="auto"/>
        <w:ind w:left="1680" w:hanging="1387"/>
        <w:rPr>
          <w:rFonts w:ascii="Times New Roman" w:eastAsia="Times New Roman" w:hAnsi="Times New Roman" w:cs="Times New Roman"/>
        </w:rPr>
      </w:pPr>
      <w:r>
        <w:rPr>
          <w:rFonts w:ascii="Arial" w:eastAsia="Arial" w:hAnsi="Arial"/>
          <w:b/>
          <w:sz w:val="16"/>
        </w:rPr>
        <w:t>wieszanych, końcowych</w:t>
      </w:r>
    </w:p>
    <w:p w:rsidR="002B0FC0" w:rsidRDefault="002B0FC0">
      <w:pPr>
        <w:spacing w:line="1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0"/>
        <w:gridCol w:w="4460"/>
      </w:tblGrid>
      <w:tr w:rsidR="002B0FC0">
        <w:trPr>
          <w:trHeight w:val="178"/>
        </w:trPr>
        <w:tc>
          <w:tcPr>
            <w:tcW w:w="5280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Razem dział: SALA 3</w:t>
            </w:r>
          </w:p>
        </w:tc>
        <w:tc>
          <w:tcPr>
            <w:tcW w:w="4460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78" w:lineRule="exact"/>
              <w:jc w:val="right"/>
            </w:pPr>
          </w:p>
        </w:tc>
      </w:tr>
    </w:tbl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10" w:lineRule="exact"/>
        <w:rPr>
          <w:rFonts w:ascii="Times New Roman" w:eastAsia="Times New Roman" w:hAnsi="Times New Roman" w:cs="Times New Roman"/>
        </w:rPr>
      </w:pPr>
    </w:p>
    <w:p w:rsidR="002B0FC0" w:rsidRDefault="009B6465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16"/>
        </w:rPr>
        <w:sectPr w:rsidR="002B0FC0"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  <w:r>
        <w:rPr>
          <w:rFonts w:ascii="Arial" w:eastAsia="Arial" w:hAnsi="Arial"/>
          <w:b/>
          <w:sz w:val="16"/>
        </w:rPr>
        <w:t>- 4 -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b/>
          <w:sz w:val="16"/>
        </w:rPr>
      </w:pPr>
    </w:p>
    <w:p w:rsidR="002B0FC0" w:rsidRDefault="002B0FC0">
      <w:pPr>
        <w:spacing w:line="216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0" w:lineRule="atLeast"/>
        <w:rPr>
          <w:rFonts w:ascii="Arial" w:eastAsia="Arial" w:hAnsi="Arial"/>
          <w:b/>
          <w:sz w:val="11"/>
        </w:rPr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2B0FC0" w:rsidRDefault="009B6465">
      <w:pPr>
        <w:spacing w:line="0" w:lineRule="atLeast"/>
        <w:rPr>
          <w:rFonts w:ascii="Times New Roman" w:eastAsia="Times New Roman" w:hAnsi="Times New Roman" w:cs="Times New Roman"/>
        </w:rPr>
      </w:pPr>
      <w:bookmarkStart w:id="5" w:name="page5"/>
      <w:bookmarkEnd w:id="5"/>
      <w:r>
        <w:rPr>
          <w:rFonts w:ascii="Arial" w:eastAsia="Arial" w:hAnsi="Arial"/>
          <w:b/>
          <w:sz w:val="16"/>
        </w:rPr>
        <w:lastRenderedPageBreak/>
        <w:t>Szkoła Łapy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5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240"/>
        <w:gridCol w:w="4080"/>
        <w:gridCol w:w="1080"/>
        <w:gridCol w:w="980"/>
        <w:gridCol w:w="980"/>
        <w:gridCol w:w="1020"/>
      </w:tblGrid>
      <w:tr w:rsidR="002B0FC0">
        <w:trPr>
          <w:trHeight w:val="197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Lp.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Podstawa wy-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18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Opis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Jedn. miary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right="260"/>
              <w:jc w:val="right"/>
              <w:rPr>
                <w:rFonts w:ascii="Arial" w:eastAsia="Arial" w:hAnsi="Arial"/>
                <w:b/>
                <w:w w:val="97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Ilość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w w:val="97"/>
                <w:sz w:val="16"/>
              </w:rPr>
              <w:t>Cena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w w:val="98"/>
                <w:sz w:val="16"/>
              </w:rPr>
              <w:t>Wartość</w:t>
            </w:r>
          </w:p>
        </w:tc>
      </w:tr>
      <w:tr w:rsidR="002B0FC0">
        <w:trPr>
          <w:trHeight w:val="18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w w:val="98"/>
                <w:sz w:val="16"/>
              </w:rPr>
            </w:pP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ceny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zł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sz w:val="16"/>
              </w:rPr>
              <w:t>zł</w:t>
            </w:r>
          </w:p>
        </w:tc>
      </w:tr>
      <w:tr w:rsidR="002B0FC0">
        <w:trPr>
          <w:trHeight w:val="193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jc w:val="center"/>
            </w:pPr>
            <w:r>
              <w:rPr>
                <w:rFonts w:ascii="Arial" w:eastAsia="Arial" w:hAnsi="Arial"/>
                <w:b/>
                <w:w w:val="99"/>
                <w:sz w:val="16"/>
              </w:rPr>
              <w:t>(6+7)</w:t>
            </w:r>
          </w:p>
        </w:tc>
      </w:tr>
      <w:tr w:rsidR="002B0FC0">
        <w:trPr>
          <w:trHeight w:val="18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100"/>
              <w:jc w:val="right"/>
              <w:rPr>
                <w:rFonts w:ascii="Arial" w:eastAsia="Arial" w:hAnsi="Arial"/>
                <w:b/>
                <w:w w:val="8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89"/>
                <w:sz w:val="16"/>
              </w:rPr>
              <w:t>2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19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48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4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jc w:val="center"/>
            </w:pPr>
            <w:r>
              <w:rPr>
                <w:rFonts w:ascii="Arial" w:eastAsia="Arial" w:hAnsi="Arial"/>
                <w:b/>
                <w:sz w:val="16"/>
              </w:rPr>
              <w:t>7,00</w:t>
            </w:r>
          </w:p>
        </w:tc>
      </w:tr>
      <w:tr w:rsidR="002B0FC0">
        <w:trPr>
          <w:trHeight w:val="174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BUDOWA PLACU MANEWROWEGO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5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49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2-31 0813-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94"/>
                <w:sz w:val="16"/>
              </w:rPr>
              <w:t>Rozebranie krawężników betonowych 15x30 cm na pod-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m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5" w:lineRule="exact"/>
              <w:jc w:val="right"/>
            </w:pPr>
          </w:p>
        </w:tc>
      </w:tr>
      <w:tr w:rsidR="002B0FC0">
        <w:trPr>
          <w:trHeight w:val="177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sypce cementowo-piaskowej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50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2-31 0811-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>Rozebranie nawierzchni z płyt drogowych betonowych o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3"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04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3"/>
                <w:sz w:val="16"/>
                <w:shd w:val="clear" w:color="auto" w:fill="FFFFFF"/>
              </w:rPr>
              <w:t xml:space="preserve">grubości 15 cm z wypełnieniem spoin zaprawą  </w:t>
            </w:r>
            <w:proofErr w:type="spellStart"/>
            <w:r>
              <w:rPr>
                <w:rFonts w:ascii="Arial" w:eastAsia="Arial" w:hAnsi="Arial"/>
                <w:b/>
                <w:w w:val="93"/>
                <w:sz w:val="16"/>
                <w:shd w:val="clear" w:color="auto" w:fill="FFFFFF"/>
              </w:rPr>
              <w:t>cemento</w:t>
            </w:r>
            <w:proofErr w:type="spellEnd"/>
            <w:r>
              <w:rPr>
                <w:rFonts w:ascii="Arial" w:eastAsia="Arial" w:hAnsi="Arial"/>
                <w:b/>
                <w:w w:val="93"/>
                <w:sz w:val="16"/>
                <w:shd w:val="clear" w:color="auto" w:fill="FFFFFF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wą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51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2-25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Nawierzchnie z płyt żelbetowych pełnych - wykonanie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0408-01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koryta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52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2-25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Nawierzchnie z płyt żelbetowych pełnych - wykonanie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0408-02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podsypki piaskowej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53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9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KNR-W 2-25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9"/>
                <w:sz w:val="16"/>
              </w:rPr>
              <w:t>Nawierzchnie z płyt żelbetowych pełnych (płyty o po-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0408-04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wierzchni ponad 3 m2) - budowa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2-31 1105-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>Remont cząstkowy nawierzchni z płyt drogowych beto-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2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02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2"/>
                <w:sz w:val="16"/>
              </w:rPr>
              <w:t>nowych sześciokątnych lub kwadratowych o grubości 15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cm z wypełnieniem spoin zaprawą cementową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55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9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2-31 0807-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9"/>
                <w:sz w:val="16"/>
              </w:rPr>
              <w:t>Rozebranie nawierzchni z kostki betonowej 14x12 cm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01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 xml:space="preserve">lub żużlowej 14x14 cm na podsypce piaskowej z </w:t>
            </w: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wypeł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nieniem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spoin piaskiem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56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9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0-11 0325-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9"/>
                <w:sz w:val="16"/>
              </w:rPr>
              <w:t>Wjazdy do bram z kostki betonowej "POLBRUK" gru-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600,000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06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bości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 xml:space="preserve"> 80 mm typu 150 na podsypce cementowo-</w:t>
            </w: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piasko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80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0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w w:val="96"/>
                <w:sz w:val="16"/>
              </w:rPr>
              <w:t>wej</w:t>
            </w:r>
            <w:proofErr w:type="spellEnd"/>
            <w:r>
              <w:rPr>
                <w:rFonts w:ascii="Arial" w:eastAsia="Arial" w:hAnsi="Arial"/>
                <w:b/>
                <w:w w:val="96"/>
                <w:sz w:val="16"/>
              </w:rPr>
              <w:t xml:space="preserve"> grubości 50 mm z wypełnieniem spoin zaprawą ce-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mentową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57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4-01 0212-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9"/>
                <w:vertAlign w:val="subscript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Rozbiórka elementów konstrukcji betonowych zbrojo-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9"/>
                <w:vertAlign w:val="subscript"/>
              </w:rPr>
              <w:t>m</w:t>
            </w:r>
            <w:r>
              <w:rPr>
                <w:rFonts w:ascii="Arial" w:eastAsia="Arial" w:hAnsi="Arial"/>
                <w:b/>
                <w:sz w:val="9"/>
              </w:rPr>
              <w:t>3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18,000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nych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58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3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0207-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3"/>
                <w:sz w:val="16"/>
              </w:rPr>
              <w:t>Ściany żelbetowe proste grubości 40 cm wysokości do 6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45,000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5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 0207-07</w:t>
            </w: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5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sz w:val="16"/>
              </w:rPr>
              <w:t>m - z zastosowaniem pompy do betonu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7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  <w:shd w:val="clear" w:color="auto" w:fill="FFFFFF"/>
              </w:rPr>
            </w:pPr>
            <w:r>
              <w:rPr>
                <w:rFonts w:ascii="Arial" w:eastAsia="Arial" w:hAnsi="Arial"/>
                <w:b/>
                <w:sz w:val="16"/>
              </w:rPr>
              <w:t>59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sz w:val="16"/>
                <w:shd w:val="clear" w:color="auto" w:fill="FFFFFF"/>
              </w:rPr>
              <w:t>KNR 2-02 0603-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3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 xml:space="preserve">Izolacje przeciwwilgociowe powłokowe bitumiczne </w:t>
            </w:r>
            <w:proofErr w:type="spellStart"/>
            <w:r>
              <w:rPr>
                <w:rFonts w:ascii="Arial" w:eastAsia="Arial" w:hAnsi="Arial"/>
                <w:b/>
                <w:w w:val="95"/>
                <w:sz w:val="16"/>
              </w:rPr>
              <w:t>pio</w:t>
            </w:r>
            <w:proofErr w:type="spellEnd"/>
            <w:r>
              <w:rPr>
                <w:rFonts w:ascii="Arial" w:eastAsia="Arial" w:hAnsi="Arial"/>
                <w:b/>
                <w:w w:val="95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ind w:left="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3"/>
              </w:rPr>
              <w:t>m</w:t>
            </w:r>
            <w:r>
              <w:rPr>
                <w:rFonts w:ascii="Arial" w:eastAsia="Arial" w:hAnsi="Arial"/>
                <w:b/>
                <w:sz w:val="19"/>
                <w:vertAlign w:val="superscript"/>
              </w:rPr>
              <w:t>2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45,000</w:t>
            </w: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7" w:lineRule="exact"/>
              <w:jc w:val="right"/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d.4</w:t>
            </w:r>
          </w:p>
        </w:tc>
        <w:tc>
          <w:tcPr>
            <w:tcW w:w="12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Arial" w:eastAsia="Arial" w:hAnsi="Arial"/>
                <w:b/>
                <w:w w:val="94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03</w:t>
            </w:r>
          </w:p>
        </w:tc>
        <w:tc>
          <w:tcPr>
            <w:tcW w:w="4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r>
              <w:rPr>
                <w:rFonts w:ascii="Arial" w:eastAsia="Arial" w:hAnsi="Arial"/>
                <w:b/>
                <w:w w:val="94"/>
                <w:sz w:val="16"/>
              </w:rPr>
              <w:t xml:space="preserve">nowe - wykonywane na zimno z past emulsyjnych </w:t>
            </w:r>
            <w:proofErr w:type="spellStart"/>
            <w:r>
              <w:rPr>
                <w:rFonts w:ascii="Arial" w:eastAsia="Arial" w:hAnsi="Arial"/>
                <w:b/>
                <w:w w:val="94"/>
                <w:sz w:val="16"/>
              </w:rPr>
              <w:t>asfal</w:t>
            </w:r>
            <w:proofErr w:type="spellEnd"/>
            <w:r>
              <w:rPr>
                <w:rFonts w:ascii="Arial" w:eastAsia="Arial" w:hAnsi="Arial"/>
                <w:b/>
                <w:w w:val="94"/>
                <w:sz w:val="16"/>
              </w:rPr>
              <w:t>-</w:t>
            </w:r>
          </w:p>
        </w:tc>
        <w:tc>
          <w:tcPr>
            <w:tcW w:w="10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78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2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4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8" w:lineRule="exact"/>
              <w:ind w:left="2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>
              <w:rPr>
                <w:rFonts w:ascii="Arial" w:eastAsia="Arial" w:hAnsi="Arial"/>
                <w:b/>
                <w:sz w:val="16"/>
              </w:rPr>
              <w:t>towych</w:t>
            </w:r>
            <w:proofErr w:type="spellEnd"/>
            <w:r>
              <w:rPr>
                <w:rFonts w:ascii="Arial" w:eastAsia="Arial" w:hAnsi="Arial"/>
                <w:b/>
                <w:sz w:val="16"/>
              </w:rPr>
              <w:t xml:space="preserve"> rzadkich - pierwsza warstwa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2B0FC0">
        <w:trPr>
          <w:trHeight w:val="162"/>
        </w:trPr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w w:val="70"/>
                <w:sz w:val="15"/>
              </w:rPr>
              <w:t>Razem</w:t>
            </w:r>
          </w:p>
        </w:tc>
        <w:tc>
          <w:tcPr>
            <w:tcW w:w="5320" w:type="dxa"/>
            <w:gridSpan w:val="2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16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dział: BUDOWA PLACU MANEWROWEGO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9"/>
        </w:trPr>
        <w:tc>
          <w:tcPr>
            <w:tcW w:w="5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9" w:lineRule="exact"/>
              <w:ind w:left="4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Wartość kosztorysowa robót bez podatku VAT</w:t>
            </w:r>
          </w:p>
        </w:tc>
        <w:tc>
          <w:tcPr>
            <w:tcW w:w="10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9" w:lineRule="exact"/>
              <w:jc w:val="right"/>
              <w:rPr>
                <w:rFonts w:ascii="Arial" w:eastAsia="Arial" w:hAnsi="Arial"/>
                <w:b/>
                <w:sz w:val="16"/>
              </w:rPr>
            </w:pPr>
          </w:p>
        </w:tc>
      </w:tr>
    </w:tbl>
    <w:p w:rsidR="002B0FC0" w:rsidRDefault="002B0FC0">
      <w:pPr>
        <w:spacing w:line="20" w:lineRule="exact"/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304" w:lineRule="exact"/>
        <w:rPr>
          <w:rFonts w:ascii="Times New Roman" w:eastAsia="Times New Roman" w:hAnsi="Times New Roman" w:cs="Times New Roman"/>
        </w:rPr>
      </w:pPr>
    </w:p>
    <w:p w:rsidR="002B0FC0" w:rsidRDefault="009B6465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16"/>
        </w:rPr>
        <w:sectPr w:rsidR="002B0FC0"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  <w:r>
        <w:rPr>
          <w:rFonts w:ascii="Arial" w:eastAsia="Arial" w:hAnsi="Arial"/>
          <w:b/>
          <w:sz w:val="16"/>
        </w:rPr>
        <w:t>- 5 -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b/>
          <w:sz w:val="16"/>
        </w:rPr>
      </w:pPr>
    </w:p>
    <w:p w:rsidR="002B0FC0" w:rsidRDefault="002B0FC0">
      <w:pPr>
        <w:spacing w:line="216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0" w:lineRule="atLeast"/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740"/>
        <w:gridCol w:w="1378"/>
        <w:gridCol w:w="3842"/>
        <w:gridCol w:w="2920"/>
      </w:tblGrid>
      <w:tr w:rsidR="002B0FC0">
        <w:trPr>
          <w:trHeight w:val="184"/>
        </w:trPr>
        <w:tc>
          <w:tcPr>
            <w:tcW w:w="3038" w:type="dxa"/>
            <w:gridSpan w:val="3"/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rPr>
                <w:rFonts w:ascii="Arial" w:eastAsia="Arial" w:hAnsi="Arial"/>
                <w:b/>
                <w:sz w:val="16"/>
              </w:rPr>
            </w:pPr>
            <w:bookmarkStart w:id="6" w:name="page6"/>
            <w:bookmarkEnd w:id="6"/>
            <w:r>
              <w:rPr>
                <w:rFonts w:ascii="Arial" w:eastAsia="Arial" w:hAnsi="Arial"/>
                <w:b/>
                <w:sz w:val="16"/>
              </w:rPr>
              <w:lastRenderedPageBreak/>
              <w:t>Szkoła Łapy_</w:t>
            </w:r>
          </w:p>
        </w:tc>
        <w:tc>
          <w:tcPr>
            <w:tcW w:w="3842" w:type="dxa"/>
            <w:shd w:val="clear" w:color="auto" w:fill="auto"/>
            <w:vAlign w:val="bottom"/>
          </w:tcPr>
          <w:p w:rsidR="002B0FC0" w:rsidRDefault="009B6465">
            <w:pPr>
              <w:spacing w:line="0" w:lineRule="atLeast"/>
              <w:ind w:left="50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TABELA WARTOŚCI ELEMENTÓW SCALONYCH</w:t>
            </w:r>
          </w:p>
        </w:tc>
        <w:tc>
          <w:tcPr>
            <w:tcW w:w="2920" w:type="dxa"/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2B0FC0">
        <w:trPr>
          <w:trHeight w:val="670"/>
        </w:trPr>
        <w:tc>
          <w:tcPr>
            <w:tcW w:w="9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18" w:type="dxa"/>
            <w:gridSpan w:val="2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42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2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2B0FC0">
        <w:trPr>
          <w:trHeight w:val="177"/>
        </w:trPr>
        <w:tc>
          <w:tcPr>
            <w:tcW w:w="9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7" w:lineRule="exact"/>
              <w:ind w:right="28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Lp.</w:t>
            </w:r>
          </w:p>
        </w:tc>
        <w:tc>
          <w:tcPr>
            <w:tcW w:w="2118" w:type="dxa"/>
            <w:gridSpan w:val="2"/>
            <w:vMerge w:val="restart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7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Pozycje kosztorysowe</w:t>
            </w:r>
          </w:p>
        </w:tc>
        <w:tc>
          <w:tcPr>
            <w:tcW w:w="384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7" w:lineRule="exact"/>
              <w:ind w:left="190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Nazwa</w:t>
            </w:r>
          </w:p>
        </w:tc>
        <w:tc>
          <w:tcPr>
            <w:tcW w:w="29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7" w:lineRule="exact"/>
              <w:ind w:right="620"/>
              <w:jc w:val="right"/>
            </w:pPr>
            <w:r>
              <w:rPr>
                <w:rFonts w:ascii="Arial" w:eastAsia="Arial" w:hAnsi="Arial"/>
                <w:b/>
                <w:sz w:val="18"/>
                <w:szCs w:val="18"/>
              </w:rPr>
              <w:t>Wartość</w:t>
            </w:r>
          </w:p>
        </w:tc>
      </w:tr>
      <w:tr w:rsidR="002B0FC0">
        <w:trPr>
          <w:trHeight w:val="187"/>
        </w:trPr>
        <w:tc>
          <w:tcPr>
            <w:tcW w:w="92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w w:val="97"/>
                <w:sz w:val="16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</w:p>
        </w:tc>
        <w:tc>
          <w:tcPr>
            <w:tcW w:w="384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9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2B0FC0">
        <w:trPr>
          <w:trHeight w:val="193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2B0FC0">
        <w:trPr>
          <w:trHeight w:val="185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340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700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left="210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83" w:lineRule="exact"/>
              <w:ind w:right="880"/>
              <w:jc w:val="right"/>
            </w:pPr>
            <w:r>
              <w:rPr>
                <w:rFonts w:ascii="Arial" w:eastAsia="Arial" w:hAnsi="Arial"/>
                <w:b/>
                <w:sz w:val="18"/>
                <w:szCs w:val="18"/>
              </w:rPr>
              <w:t>4</w:t>
            </w:r>
          </w:p>
        </w:tc>
      </w:tr>
      <w:tr w:rsidR="002B0FC0">
        <w:trPr>
          <w:trHeight w:val="167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2118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1-22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8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SALA SPAWALNI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8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1.1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- 5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PRZEBUDOWA OTWORÓW DRZWIOWYCH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1.2</w:t>
            </w:r>
          </w:p>
        </w:tc>
        <w:tc>
          <w:tcPr>
            <w:tcW w:w="2118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6-10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PODŁOGA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1.3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11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- 12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STOLARKA WEWNĘTRZNA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1.4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13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- 18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REMONT ŚCIAN I SUFITÓW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1.5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19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- 22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INSTALACJA ELEKTRYCZNA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23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- 43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SALA OZE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2.1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23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- 27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PRZEBUDOWA OTWORÓW DRZWIOWYCH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2.2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28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- 32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PODŁOGA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2.3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33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- 34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STOLARKA WEWNĘTRZNA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2.4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35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- 39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REMONT ŚCIAN I SUFITÓW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2.5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40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- 43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INSTALACJA ELEKTRYCZNA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44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- 48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SALA 3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3.1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44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- 44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STOLARKA WEWNĘTRZNA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3.2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45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- 47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REMONT ŚCIAN I SUFITÓW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3.3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48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- 48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INSTALACJA ELEKTRYCZNA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49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- 59</w:t>
            </w: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BUDOWA PLACU MANEWROWEGO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4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RAZEM netto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4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VAT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2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b/>
                <w:sz w:val="14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2" w:lineRule="exact"/>
              <w:ind w:left="2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Razem brutto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62" w:lineRule="exact"/>
              <w:jc w:val="right"/>
            </w:pPr>
          </w:p>
        </w:tc>
      </w:tr>
      <w:tr w:rsidR="002B0FC0">
        <w:trPr>
          <w:trHeight w:val="169"/>
        </w:trPr>
        <w:tc>
          <w:tcPr>
            <w:tcW w:w="688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40"/>
              <w:rPr>
                <w:rFonts w:ascii="Arial" w:eastAsia="Arial" w:hAnsi="Arial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Ogółem wartość kosztorysowa robót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70" w:lineRule="exact"/>
              <w:jc w:val="right"/>
              <w:rPr>
                <w:rFonts w:ascii="Arial" w:eastAsia="Arial" w:hAnsi="Arial"/>
                <w:b/>
                <w:sz w:val="18"/>
                <w:szCs w:val="18"/>
              </w:rPr>
            </w:pPr>
          </w:p>
        </w:tc>
      </w:tr>
      <w:tr w:rsidR="002B0FC0">
        <w:trPr>
          <w:trHeight w:val="163"/>
        </w:trPr>
        <w:tc>
          <w:tcPr>
            <w:tcW w:w="9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63" w:lineRule="exact"/>
              <w:ind w:left="4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W tym:</w:t>
            </w:r>
          </w:p>
        </w:tc>
        <w:tc>
          <w:tcPr>
            <w:tcW w:w="7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42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9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2B0FC0">
        <w:trPr>
          <w:trHeight w:val="169"/>
        </w:trPr>
        <w:tc>
          <w:tcPr>
            <w:tcW w:w="688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40"/>
              <w:rPr>
                <w:rFonts w:ascii="Arial" w:eastAsia="Times New Roman" w:hAnsi="Arial" w:cs="Times New Roman"/>
                <w:b/>
                <w:sz w:val="18"/>
                <w:szCs w:val="18"/>
              </w:rPr>
            </w:pPr>
            <w:r>
              <w:rPr>
                <w:rFonts w:ascii="Arial" w:eastAsia="Arial" w:hAnsi="Arial"/>
                <w:b/>
                <w:sz w:val="16"/>
              </w:rPr>
              <w:t>Wartość kosztorysowa robót bez podatku VAT</w:t>
            </w: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70" w:lineRule="exact"/>
              <w:jc w:val="right"/>
            </w:pPr>
          </w:p>
        </w:tc>
      </w:tr>
      <w:tr w:rsidR="002B0FC0">
        <w:trPr>
          <w:trHeight w:val="170"/>
        </w:trPr>
        <w:tc>
          <w:tcPr>
            <w:tcW w:w="166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9B6465">
            <w:pPr>
              <w:spacing w:line="170" w:lineRule="exact"/>
              <w:ind w:left="40"/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Arial" w:eastAsia="Arial" w:hAnsi="Arial"/>
                <w:b/>
                <w:sz w:val="16"/>
              </w:rPr>
              <w:t>Podatek VAT</w:t>
            </w:r>
          </w:p>
        </w:tc>
        <w:tc>
          <w:tcPr>
            <w:tcW w:w="1378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42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B0FC0" w:rsidRDefault="002B0FC0">
            <w:pPr>
              <w:spacing w:line="170" w:lineRule="exact"/>
              <w:jc w:val="right"/>
            </w:pPr>
          </w:p>
        </w:tc>
      </w:tr>
    </w:tbl>
    <w:p w:rsidR="002B0FC0" w:rsidRDefault="00287C7F">
      <w:pPr>
        <w:spacing w:line="20" w:lineRule="exact"/>
        <w:rPr>
          <w:rFonts w:ascii="Times New Roman" w:eastAsia="Times New Roman" w:hAnsi="Times New Roman" w:cs="Times New Roman"/>
          <w:sz w:val="14"/>
        </w:rPr>
      </w:pPr>
      <w:r>
        <w:rPr>
          <w:noProof/>
        </w:rPr>
        <w:pict>
          <v:line id="Line 3" o:spid="_x0000_s1026" style="position:absolute;z-index:-251662336;visibility:visible;mso-position-horizontal-relative:text;mso-position-vertical-relative:text" from="-.15pt,-259.4pt" to=".15pt,-2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" strokeweight=".04mm">
            <v:stroke joinstyle="miter" endcap="square"/>
          </v:line>
        </w:pict>
      </w:r>
      <w:r>
        <w:rPr>
          <w:noProof/>
        </w:rPr>
        <w:pict>
          <v:line id="Line 4" o:spid="_x0000_s1031" style="position:absolute;z-index:-251661312;visibility:visible;mso-position-horizontal-relative:text;mso-position-vertical-relative:text" from="44.9pt,-259.4pt" to="45.3pt,-2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" strokeweight=".04mm">
            <v:stroke joinstyle="miter" endcap="square"/>
          </v:line>
        </w:pict>
      </w:r>
      <w:r>
        <w:rPr>
          <w:noProof/>
        </w:rPr>
        <w:pict>
          <v:line id="Line 5" o:spid="_x0000_s1030" style="position:absolute;z-index:-251660288;visibility:visible;mso-position-horizontal-relative:text;mso-position-vertical-relative:text" from="126.15pt,-259.4pt" to="126.5pt,-2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" strokeweight=".04mm">
            <v:stroke joinstyle="miter" endcap="square"/>
          </v:line>
        </w:pict>
      </w:r>
      <w:r>
        <w:rPr>
          <w:noProof/>
        </w:rPr>
        <w:pict>
          <v:line id="Line 6" o:spid="_x0000_s1029" style="position:absolute;z-index:-251659264;visibility:visible;mso-position-horizontal-relative:text;mso-position-vertical-relative:text" from="342.75pt,-259.4pt" to="343.1pt,-2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" strokeweight=".04mm">
            <v:stroke joinstyle="miter" endcap="square"/>
          </v:line>
        </w:pict>
      </w:r>
      <w:r>
        <w:rPr>
          <w:noProof/>
        </w:rPr>
        <w:pict>
          <v:line id="Line 7" o:spid="_x0000_s1028" style="position:absolute;z-index:-251658240;visibility:visible;mso-position-horizontal-relative:text;mso-position-vertical-relative:text" from="442pt,-259.4pt" to="442.35pt,-2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" strokeweight=".04mm">
            <v:stroke joinstyle="miter" endcap="square"/>
          </v:line>
        </w:pict>
      </w:r>
      <w:r>
        <w:rPr>
          <w:noProof/>
        </w:rPr>
        <w:pict>
          <v:line id="Line 8" o:spid="_x0000_s1027" style="position:absolute;z-index:-251657216;visibility:visible;mso-position-horizontal-relative:text;mso-position-vertical-relative:text" from="487pt,-259.4pt" to="487.35pt,-2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" strokeweight=".04mm">
            <v:stroke joinstyle="miter" endcap="square"/>
          </v:line>
        </w:pict>
      </w:r>
      <w:r w:rsidR="003B04B1">
        <w:rPr>
          <w:noProof/>
          <w:lang w:eastAsia="pl-PL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-2924810</wp:posOffset>
            </wp:positionV>
            <wp:extent cx="6211570" cy="2936240"/>
            <wp:effectExtent l="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570" cy="2936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FC0" w:rsidRDefault="002B0FC0">
      <w:pPr>
        <w:spacing w:line="16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307" w:lineRule="exact"/>
        <w:rPr>
          <w:rFonts w:ascii="Times New Roman" w:eastAsia="Times New Roman" w:hAnsi="Times New Roman" w:cs="Times New Roman"/>
        </w:rPr>
      </w:pPr>
    </w:p>
    <w:p w:rsidR="002B0FC0" w:rsidRDefault="009B6465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16"/>
        </w:rPr>
        <w:sectPr w:rsidR="002B0FC0"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  <w:r>
        <w:rPr>
          <w:rFonts w:ascii="Arial" w:eastAsia="Arial" w:hAnsi="Arial"/>
          <w:b/>
          <w:sz w:val="16"/>
        </w:rPr>
        <w:t>- 6 -</w:t>
      </w:r>
    </w:p>
    <w:p w:rsidR="002B0FC0" w:rsidRDefault="002B0FC0">
      <w:pPr>
        <w:spacing w:line="200" w:lineRule="exact"/>
        <w:rPr>
          <w:rFonts w:ascii="Times New Roman" w:eastAsia="Times New Roman" w:hAnsi="Times New Roman" w:cs="Times New Roman"/>
          <w:b/>
          <w:sz w:val="16"/>
        </w:rPr>
      </w:pPr>
    </w:p>
    <w:p w:rsidR="002B0FC0" w:rsidRDefault="002B0FC0">
      <w:pPr>
        <w:spacing w:line="216" w:lineRule="exact"/>
        <w:rPr>
          <w:rFonts w:ascii="Times New Roman" w:eastAsia="Times New Roman" w:hAnsi="Times New Roman" w:cs="Times New Roman"/>
        </w:rPr>
      </w:pPr>
    </w:p>
    <w:p w:rsidR="002B0FC0" w:rsidRDefault="002B0FC0">
      <w:pPr>
        <w:spacing w:line="0" w:lineRule="atLeast"/>
        <w:rPr>
          <w:rFonts w:ascii="Arial" w:eastAsia="Arial" w:hAnsi="Arial"/>
          <w:b/>
          <w:sz w:val="11"/>
        </w:rPr>
      </w:pPr>
    </w:p>
    <w:p w:rsidR="002B0FC0" w:rsidRDefault="002B0FC0">
      <w:pPr>
        <w:sectPr w:rsidR="002B0FC0">
          <w:type w:val="continuous"/>
          <w:pgSz w:w="11906" w:h="16838"/>
          <w:pgMar w:top="558" w:right="726" w:bottom="0" w:left="1440" w:header="708" w:footer="708" w:gutter="0"/>
          <w:cols w:space="708"/>
          <w:docGrid w:linePitch="600" w:charSpace="40960"/>
        </w:sectPr>
      </w:pPr>
    </w:p>
    <w:p w:rsidR="003B04B1" w:rsidRDefault="003B04B1"/>
    <w:sectPr w:rsidR="003B04B1" w:rsidSect="002B3C97">
      <w:type w:val="continuous"/>
      <w:pgSz w:w="11906" w:h="16838"/>
      <w:pgMar w:top="558" w:right="726" w:bottom="0" w:left="1440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4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1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3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3B04B1"/>
    <w:rsid w:val="00271E32"/>
    <w:rsid w:val="00287C7F"/>
    <w:rsid w:val="002B0FC0"/>
    <w:rsid w:val="002B3C97"/>
    <w:rsid w:val="003B04B1"/>
    <w:rsid w:val="009B6465"/>
    <w:rsid w:val="00DA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3C97"/>
    <w:pPr>
      <w:suppressAutoHyphens/>
    </w:pPr>
    <w:rPr>
      <w:rFonts w:ascii="Calibri" w:eastAsia="Calibri" w:hAnsi="Calibri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B3C97"/>
  </w:style>
  <w:style w:type="character" w:customStyle="1" w:styleId="WW8Num2z0">
    <w:name w:val="WW8Num2z0"/>
    <w:rsid w:val="002B3C97"/>
  </w:style>
  <w:style w:type="character" w:customStyle="1" w:styleId="WW8Num3z0">
    <w:name w:val="WW8Num3z0"/>
    <w:rsid w:val="002B3C97"/>
  </w:style>
  <w:style w:type="character" w:customStyle="1" w:styleId="WW8Num4z0">
    <w:name w:val="WW8Num4z0"/>
    <w:rsid w:val="002B3C97"/>
  </w:style>
  <w:style w:type="character" w:customStyle="1" w:styleId="WW8Num4z1">
    <w:name w:val="WW8Num4z1"/>
    <w:rsid w:val="002B3C97"/>
  </w:style>
  <w:style w:type="character" w:customStyle="1" w:styleId="WW8Num4z2">
    <w:name w:val="WW8Num4z2"/>
    <w:rsid w:val="002B3C97"/>
  </w:style>
  <w:style w:type="character" w:customStyle="1" w:styleId="WW8Num4z3">
    <w:name w:val="WW8Num4z3"/>
    <w:rsid w:val="002B3C97"/>
  </w:style>
  <w:style w:type="character" w:customStyle="1" w:styleId="WW8Num4z4">
    <w:name w:val="WW8Num4z4"/>
    <w:rsid w:val="002B3C97"/>
  </w:style>
  <w:style w:type="character" w:customStyle="1" w:styleId="WW8Num4z5">
    <w:name w:val="WW8Num4z5"/>
    <w:rsid w:val="002B3C97"/>
  </w:style>
  <w:style w:type="character" w:customStyle="1" w:styleId="WW8Num4z6">
    <w:name w:val="WW8Num4z6"/>
    <w:rsid w:val="002B3C97"/>
  </w:style>
  <w:style w:type="character" w:customStyle="1" w:styleId="WW8Num4z7">
    <w:name w:val="WW8Num4z7"/>
    <w:rsid w:val="002B3C97"/>
  </w:style>
  <w:style w:type="character" w:customStyle="1" w:styleId="WW8Num4z8">
    <w:name w:val="WW8Num4z8"/>
    <w:rsid w:val="002B3C97"/>
  </w:style>
  <w:style w:type="character" w:customStyle="1" w:styleId="WW8Num1z1">
    <w:name w:val="WW8Num1z1"/>
    <w:rsid w:val="002B3C97"/>
  </w:style>
  <w:style w:type="character" w:customStyle="1" w:styleId="WW8Num1z2">
    <w:name w:val="WW8Num1z2"/>
    <w:rsid w:val="002B3C97"/>
  </w:style>
  <w:style w:type="character" w:customStyle="1" w:styleId="WW8Num1z3">
    <w:name w:val="WW8Num1z3"/>
    <w:rsid w:val="002B3C97"/>
  </w:style>
  <w:style w:type="character" w:customStyle="1" w:styleId="WW8Num1z4">
    <w:name w:val="WW8Num1z4"/>
    <w:rsid w:val="002B3C97"/>
  </w:style>
  <w:style w:type="character" w:customStyle="1" w:styleId="WW8Num1z5">
    <w:name w:val="WW8Num1z5"/>
    <w:rsid w:val="002B3C97"/>
  </w:style>
  <w:style w:type="character" w:customStyle="1" w:styleId="WW8Num1z6">
    <w:name w:val="WW8Num1z6"/>
    <w:rsid w:val="002B3C97"/>
  </w:style>
  <w:style w:type="character" w:customStyle="1" w:styleId="WW8Num1z7">
    <w:name w:val="WW8Num1z7"/>
    <w:rsid w:val="002B3C97"/>
  </w:style>
  <w:style w:type="character" w:customStyle="1" w:styleId="WW8Num1z8">
    <w:name w:val="WW8Num1z8"/>
    <w:rsid w:val="002B3C97"/>
  </w:style>
  <w:style w:type="character" w:customStyle="1" w:styleId="WW8Num2z1">
    <w:name w:val="WW8Num2z1"/>
    <w:rsid w:val="002B3C97"/>
  </w:style>
  <w:style w:type="character" w:customStyle="1" w:styleId="WW8Num2z2">
    <w:name w:val="WW8Num2z2"/>
    <w:rsid w:val="002B3C97"/>
  </w:style>
  <w:style w:type="character" w:customStyle="1" w:styleId="WW8Num2z3">
    <w:name w:val="WW8Num2z3"/>
    <w:rsid w:val="002B3C97"/>
  </w:style>
  <w:style w:type="character" w:customStyle="1" w:styleId="WW8Num2z4">
    <w:name w:val="WW8Num2z4"/>
    <w:rsid w:val="002B3C97"/>
  </w:style>
  <w:style w:type="character" w:customStyle="1" w:styleId="WW8Num2z5">
    <w:name w:val="WW8Num2z5"/>
    <w:rsid w:val="002B3C97"/>
  </w:style>
  <w:style w:type="character" w:customStyle="1" w:styleId="WW8Num2z6">
    <w:name w:val="WW8Num2z6"/>
    <w:rsid w:val="002B3C97"/>
  </w:style>
  <w:style w:type="character" w:customStyle="1" w:styleId="WW8Num2z7">
    <w:name w:val="WW8Num2z7"/>
    <w:rsid w:val="002B3C97"/>
  </w:style>
  <w:style w:type="character" w:customStyle="1" w:styleId="WW8Num2z8">
    <w:name w:val="WW8Num2z8"/>
    <w:rsid w:val="002B3C97"/>
  </w:style>
  <w:style w:type="character" w:customStyle="1" w:styleId="WW8Num3z1">
    <w:name w:val="WW8Num3z1"/>
    <w:rsid w:val="002B3C97"/>
  </w:style>
  <w:style w:type="character" w:customStyle="1" w:styleId="WW8Num3z2">
    <w:name w:val="WW8Num3z2"/>
    <w:rsid w:val="002B3C97"/>
  </w:style>
  <w:style w:type="character" w:customStyle="1" w:styleId="WW8Num3z3">
    <w:name w:val="WW8Num3z3"/>
    <w:rsid w:val="002B3C97"/>
  </w:style>
  <w:style w:type="character" w:customStyle="1" w:styleId="WW8Num3z4">
    <w:name w:val="WW8Num3z4"/>
    <w:rsid w:val="002B3C97"/>
  </w:style>
  <w:style w:type="character" w:customStyle="1" w:styleId="WW8Num3z5">
    <w:name w:val="WW8Num3z5"/>
    <w:rsid w:val="002B3C97"/>
  </w:style>
  <w:style w:type="character" w:customStyle="1" w:styleId="WW8Num3z6">
    <w:name w:val="WW8Num3z6"/>
    <w:rsid w:val="002B3C97"/>
  </w:style>
  <w:style w:type="character" w:customStyle="1" w:styleId="WW8Num3z7">
    <w:name w:val="WW8Num3z7"/>
    <w:rsid w:val="002B3C97"/>
  </w:style>
  <w:style w:type="character" w:customStyle="1" w:styleId="WW8Num3z8">
    <w:name w:val="WW8Num3z8"/>
    <w:rsid w:val="002B3C97"/>
  </w:style>
  <w:style w:type="character" w:customStyle="1" w:styleId="Domylnaczcionkaakapitu1">
    <w:name w:val="Domyślna czcionka akapitu1"/>
    <w:rsid w:val="002B3C97"/>
  </w:style>
  <w:style w:type="paragraph" w:customStyle="1" w:styleId="Nagwek1">
    <w:name w:val="Nagłówek1"/>
    <w:basedOn w:val="Normalny"/>
    <w:next w:val="Tekstpodstawowy"/>
    <w:rsid w:val="002B3C9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2B3C97"/>
    <w:pPr>
      <w:spacing w:after="120"/>
    </w:pPr>
  </w:style>
  <w:style w:type="paragraph" w:styleId="Lista">
    <w:name w:val="List"/>
    <w:basedOn w:val="Tekstpodstawowy"/>
    <w:rsid w:val="002B3C97"/>
  </w:style>
  <w:style w:type="paragraph" w:customStyle="1" w:styleId="Podpis1">
    <w:name w:val="Podpis1"/>
    <w:basedOn w:val="Normalny"/>
    <w:rsid w:val="002B3C9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2B3C97"/>
    <w:pPr>
      <w:suppressLineNumbers/>
    </w:pPr>
  </w:style>
  <w:style w:type="paragraph" w:customStyle="1" w:styleId="Zawartotabeli">
    <w:name w:val="Zawartość tabeli"/>
    <w:basedOn w:val="Normalny"/>
    <w:rsid w:val="002B3C97"/>
    <w:pPr>
      <w:suppressLineNumbers/>
    </w:pPr>
  </w:style>
  <w:style w:type="paragraph" w:customStyle="1" w:styleId="Nagwektabeli">
    <w:name w:val="Nagłówek tabeli"/>
    <w:basedOn w:val="Zawartotabeli"/>
    <w:rsid w:val="002B3C97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1655</Words>
  <Characters>9936</Characters>
  <Application>Microsoft Office Word</Application>
  <DocSecurity>0</DocSecurity>
  <Lines>82</Lines>
  <Paragraphs>23</Paragraphs>
  <ScaleCrop>false</ScaleCrop>
  <Company/>
  <LinksUpToDate>false</LinksUpToDate>
  <CharactersWithSpaces>11568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Windows User</cp:lastModifiedBy>
  <cp:revision>3</cp:revision>
  <cp:lastPrinted>2021-09-20T10:55:00Z</cp:lastPrinted>
  <dcterms:created xsi:type="dcterms:W3CDTF">2022-01-20T11:39:00Z</dcterms:created>
  <dcterms:modified xsi:type="dcterms:W3CDTF">2022-02-01T14:22:00Z</dcterms:modified>
</cp:coreProperties>
</file>